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1B" w:rsidRDefault="00BC2F1B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 w:rsidRPr="00BC2F1B">
        <w:object w:dxaOrig="8520" w:dyaOrig="2895">
          <v:shape id="_x0000_i1025" type="#_x0000_t75" style="width:274.5pt;height:93pt" o:ole="" filled="t">
            <v:imagedata r:id="rId6" o:title=" "/>
          </v:shape>
          <o:OLEObject Type="Embed" ProgID="StaticMetafile" ShapeID="_x0000_i1025" DrawAspect="Content" ObjectID="_1705321257" r:id="rId7"/>
        </w:object>
      </w:r>
    </w:p>
    <w:p w:rsidR="00BC2F1B" w:rsidRDefault="008D49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РТ, 420107, г Казань, </w:t>
      </w:r>
      <w:r w:rsidR="00ED706D">
        <w:rPr>
          <w:b/>
          <w:sz w:val="22"/>
          <w:szCs w:val="22"/>
        </w:rPr>
        <w:t>ул. Спартаковская, д. 2, оф. 312</w:t>
      </w:r>
    </w:p>
    <w:p w:rsidR="00BC2F1B" w:rsidRPr="008D494F" w:rsidRDefault="008D494F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CA0F07">
        <w:rPr>
          <w:b/>
          <w:sz w:val="22"/>
          <w:szCs w:val="22"/>
          <w:lang w:val="en-US"/>
        </w:rPr>
        <w:t>-</w:t>
      </w:r>
      <w:r w:rsidRPr="008D494F">
        <w:rPr>
          <w:b/>
          <w:sz w:val="22"/>
          <w:szCs w:val="22"/>
          <w:lang w:val="en-US"/>
        </w:rPr>
        <w:t>mail</w:t>
      </w:r>
      <w:r w:rsidRPr="00CA0F07">
        <w:rPr>
          <w:b/>
          <w:sz w:val="22"/>
          <w:szCs w:val="22"/>
          <w:lang w:val="en-US"/>
        </w:rPr>
        <w:t xml:space="preserve">: </w:t>
      </w:r>
      <w:hyperlink r:id="rId8">
        <w:r w:rsidRPr="008D494F">
          <w:rPr>
            <w:b/>
            <w:color w:val="0000FF"/>
            <w:sz w:val="22"/>
            <w:szCs w:val="22"/>
            <w:u w:val="single"/>
            <w:lang w:val="en-US"/>
          </w:rPr>
          <w:t>allworld</w:t>
        </w:r>
        <w:r w:rsidRPr="00CA0F07">
          <w:rPr>
            <w:b/>
            <w:color w:val="0000FF"/>
            <w:sz w:val="22"/>
            <w:szCs w:val="22"/>
            <w:u w:val="single"/>
            <w:lang w:val="en-US"/>
          </w:rPr>
          <w:t>-</w:t>
        </w:r>
        <w:r w:rsidRPr="008D494F">
          <w:rPr>
            <w:b/>
            <w:color w:val="0000FF"/>
            <w:sz w:val="22"/>
            <w:szCs w:val="22"/>
            <w:u w:val="single"/>
            <w:lang w:val="en-US"/>
          </w:rPr>
          <w:t>tour</w:t>
        </w:r>
        <w:r w:rsidRPr="00CA0F07">
          <w:rPr>
            <w:b/>
            <w:color w:val="0000FF"/>
            <w:sz w:val="22"/>
            <w:szCs w:val="22"/>
            <w:u w:val="single"/>
            <w:lang w:val="en-US"/>
          </w:rPr>
          <w:t>@</w:t>
        </w:r>
        <w:r w:rsidRPr="008D494F">
          <w:rPr>
            <w:b/>
            <w:color w:val="0000FF"/>
            <w:sz w:val="22"/>
            <w:szCs w:val="22"/>
            <w:u w:val="single"/>
            <w:lang w:val="en-US"/>
          </w:rPr>
          <w:t>mail</w:t>
        </w:r>
        <w:r w:rsidRPr="00CA0F07">
          <w:rPr>
            <w:b/>
            <w:color w:val="0000FF"/>
            <w:sz w:val="22"/>
            <w:szCs w:val="22"/>
            <w:u w:val="single"/>
            <w:lang w:val="en-US"/>
          </w:rPr>
          <w:t>.</w:t>
        </w:r>
        <w:r w:rsidRPr="008D494F">
          <w:rPr>
            <w:b/>
            <w:color w:val="0000FF"/>
            <w:sz w:val="22"/>
            <w:szCs w:val="22"/>
            <w:u w:val="single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CA0F07">
        <w:rPr>
          <w:b/>
          <w:sz w:val="22"/>
          <w:szCs w:val="22"/>
          <w:lang w:val="en-US"/>
        </w:rPr>
        <w:t xml:space="preserve">: </w:t>
      </w:r>
      <w:hyperlink r:id="rId9">
        <w:r w:rsidRPr="008D494F">
          <w:rPr>
            <w:b/>
            <w:color w:val="0000FF"/>
            <w:sz w:val="22"/>
            <w:szCs w:val="22"/>
            <w:u w:val="single"/>
            <w:lang w:val="en-US"/>
          </w:rPr>
          <w:t>www.vesmirkazan.ru</w:t>
        </w:r>
      </w:hyperlink>
    </w:p>
    <w:p w:rsidR="00BC2F1B" w:rsidRDefault="008D494F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телефакс:  (843) 296-93-70; 8 (900) 325-27-30</w:t>
      </w:r>
    </w:p>
    <w:p w:rsidR="00BC2F1B" w:rsidRDefault="008D494F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BC2F1B" w:rsidRDefault="008D494F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путев</w:t>
      </w:r>
      <w:r w:rsidR="00CA0F07">
        <w:rPr>
          <w:b/>
          <w:sz w:val="28"/>
          <w:szCs w:val="28"/>
        </w:rPr>
        <w:t>ок в санаторий «Волжанка» в 2022</w:t>
      </w:r>
      <w:r>
        <w:rPr>
          <w:b/>
          <w:sz w:val="28"/>
          <w:szCs w:val="28"/>
        </w:rPr>
        <w:t xml:space="preserve"> году</w:t>
      </w:r>
    </w:p>
    <w:p w:rsidR="00BC2F1B" w:rsidRDefault="008D494F" w:rsidP="008D494F">
      <w:pPr>
        <w:spacing w:before="100" w:after="100"/>
        <w:jc w:val="left"/>
        <w:rPr>
          <w:b/>
          <w:sz w:val="48"/>
          <w:szCs w:val="48"/>
        </w:rPr>
      </w:pPr>
      <w:r>
        <w:rPr>
          <w:sz w:val="24"/>
          <w:szCs w:val="24"/>
        </w:rPr>
        <w:t xml:space="preserve">Полную информацию по санаторию смотрите </w:t>
      </w:r>
      <w:hyperlink r:id="rId10">
        <w:r>
          <w:rPr>
            <w:color w:val="0000FF"/>
            <w:sz w:val="24"/>
            <w:szCs w:val="24"/>
            <w:u w:val="single"/>
          </w:rPr>
          <w:t>здесь…</w:t>
        </w:r>
      </w:hyperlink>
    </w:p>
    <w:p w:rsidR="00151805" w:rsidRDefault="008D494F" w:rsidP="00151805">
      <w:pPr>
        <w:rPr>
          <w:sz w:val="24"/>
          <w:szCs w:val="24"/>
        </w:rPr>
      </w:pPr>
      <w:r>
        <w:rPr>
          <w:b/>
          <w:sz w:val="24"/>
          <w:szCs w:val="24"/>
        </w:rPr>
        <w:t>Пенсионерам: специальные заезды по специальным ценам с трансфером из Казани! (</w:t>
      </w:r>
      <w:r>
        <w:rPr>
          <w:sz w:val="24"/>
          <w:szCs w:val="24"/>
        </w:rPr>
        <w:t xml:space="preserve">см. </w:t>
      </w:r>
      <w:hyperlink r:id="rId11">
        <w:r>
          <w:rPr>
            <w:color w:val="0000FF"/>
            <w:sz w:val="24"/>
            <w:szCs w:val="24"/>
            <w:u w:val="single"/>
          </w:rPr>
          <w:t>здесь…</w:t>
        </w:r>
      </w:hyperlink>
      <w:r>
        <w:rPr>
          <w:sz w:val="24"/>
          <w:szCs w:val="24"/>
        </w:rPr>
        <w:t>)</w:t>
      </w:r>
    </w:p>
    <w:p w:rsidR="00CA0F07" w:rsidRPr="00CA0F07" w:rsidRDefault="00CA0F07" w:rsidP="00CA0F07">
      <w:pPr>
        <w:suppressAutoHyphens/>
        <w:jc w:val="left"/>
        <w:rPr>
          <w:b/>
          <w:i/>
          <w:color w:val="FF0000"/>
          <w:sz w:val="24"/>
          <w:szCs w:val="24"/>
          <w:lang w:eastAsia="ar-SA"/>
        </w:rPr>
      </w:pPr>
      <w:r w:rsidRPr="00CA0F07">
        <w:rPr>
          <w:b/>
          <w:i/>
          <w:color w:val="FF0000"/>
          <w:sz w:val="24"/>
          <w:szCs w:val="24"/>
          <w:highlight w:val="yellow"/>
          <w:lang w:eastAsia="ar-SA"/>
        </w:rPr>
        <w:t>СПЕЦЦЕНА ДЛЯ  ПЕНСИОНЕРОВ – 2800 руб. с лечением!</w:t>
      </w:r>
    </w:p>
    <w:p w:rsidR="00CA0F07" w:rsidRPr="00CA0F07" w:rsidRDefault="00CA0F07" w:rsidP="00CA0F07">
      <w:pPr>
        <w:suppressAutoHyphens/>
        <w:jc w:val="left"/>
        <w:rPr>
          <w:b/>
          <w:color w:val="FF0000"/>
          <w:sz w:val="24"/>
          <w:szCs w:val="24"/>
          <w:lang w:eastAsia="ar-SA"/>
        </w:rPr>
      </w:pPr>
      <w:r w:rsidRPr="00CA0F07">
        <w:rPr>
          <w:b/>
          <w:color w:val="FF0000"/>
          <w:sz w:val="24"/>
          <w:szCs w:val="24"/>
          <w:lang w:eastAsia="ar-SA"/>
        </w:rPr>
        <w:t>АКЦИЯ! «ЗИМНИЙ ЦЕНОПАД»!*</w:t>
      </w:r>
    </w:p>
    <w:p w:rsidR="00CA0F07" w:rsidRPr="00CA0F07" w:rsidRDefault="00CA0F07" w:rsidP="00CA0F07">
      <w:pPr>
        <w:suppressAutoHyphens/>
        <w:jc w:val="left"/>
        <w:rPr>
          <w:i/>
          <w:iCs/>
          <w:sz w:val="24"/>
          <w:szCs w:val="24"/>
          <w:lang w:eastAsia="ar-SA"/>
        </w:rPr>
      </w:pPr>
      <w:r w:rsidRPr="00CA0F07">
        <w:rPr>
          <w:i/>
          <w:iCs/>
          <w:sz w:val="24"/>
          <w:szCs w:val="24"/>
          <w:lang w:eastAsia="ar-SA"/>
        </w:rPr>
        <w:t>Цены  действуют  с 10.01.22г. по 05.06.22г.</w:t>
      </w:r>
    </w:p>
    <w:p w:rsidR="00CA0F07" w:rsidRPr="00CA0F07" w:rsidRDefault="00CA0F07" w:rsidP="00CA0F07">
      <w:pPr>
        <w:suppressAutoHyphens/>
        <w:autoSpaceDE w:val="0"/>
        <w:jc w:val="left"/>
        <w:rPr>
          <w:i/>
          <w:iCs/>
          <w:sz w:val="24"/>
          <w:szCs w:val="24"/>
          <w:lang w:eastAsia="ar-SA"/>
        </w:rPr>
      </w:pPr>
      <w:r w:rsidRPr="00CA0F07">
        <w:rPr>
          <w:i/>
          <w:iCs/>
          <w:sz w:val="24"/>
          <w:szCs w:val="24"/>
          <w:lang w:eastAsia="ar-SA"/>
        </w:rPr>
        <w:t xml:space="preserve">Расчётный период:  сутки            </w:t>
      </w:r>
      <w:r w:rsidRPr="00CA0F07">
        <w:rPr>
          <w:i/>
          <w:iCs/>
          <w:sz w:val="24"/>
          <w:szCs w:val="24"/>
          <w:lang w:eastAsia="ar-SA"/>
        </w:rPr>
        <w:tab/>
      </w:r>
      <w:r w:rsidRPr="00CA0F07">
        <w:rPr>
          <w:i/>
          <w:iCs/>
          <w:sz w:val="24"/>
          <w:szCs w:val="24"/>
          <w:lang w:eastAsia="ar-SA"/>
        </w:rPr>
        <w:tab/>
      </w:r>
      <w:r w:rsidRPr="00CA0F07">
        <w:rPr>
          <w:i/>
          <w:iCs/>
          <w:sz w:val="24"/>
          <w:szCs w:val="24"/>
          <w:lang w:eastAsia="ar-SA"/>
        </w:rPr>
        <w:tab/>
      </w:r>
      <w:r w:rsidRPr="00CA0F07">
        <w:rPr>
          <w:i/>
          <w:iCs/>
          <w:sz w:val="24"/>
          <w:szCs w:val="24"/>
          <w:lang w:eastAsia="ar-SA"/>
        </w:rPr>
        <w:tab/>
        <w:t xml:space="preserve"> Расчётный час:  заезд – 12.00, выезд – 10.00.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5"/>
        <w:gridCol w:w="743"/>
        <w:gridCol w:w="629"/>
        <w:gridCol w:w="992"/>
        <w:gridCol w:w="1134"/>
      </w:tblGrid>
      <w:tr w:rsidR="00CA0F07" w:rsidRPr="00CA0F07" w:rsidTr="008F2DC7">
        <w:trPr>
          <w:trHeight w:val="5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Кол-во</w:t>
            </w:r>
          </w:p>
          <w:p w:rsidR="00CA0F07" w:rsidRPr="00CA0F07" w:rsidRDefault="00CA0F07" w:rsidP="00CA0F07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Проживание,</w:t>
            </w:r>
          </w:p>
          <w:p w:rsidR="00CA0F07" w:rsidRPr="00CA0F07" w:rsidRDefault="00CA0F07" w:rsidP="00CA0F07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питание</w:t>
            </w:r>
          </w:p>
          <w:p w:rsidR="00CA0F07" w:rsidRPr="00CA0F07" w:rsidRDefault="00CA0F07" w:rsidP="00CA0F07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руб. / сутки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Первый корпус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CA0F07">
              <w:rPr>
                <w:sz w:val="24"/>
                <w:szCs w:val="24"/>
                <w:lang w:eastAsia="ar-SA"/>
              </w:rPr>
              <w:t>осн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A0F07">
              <w:rPr>
                <w:sz w:val="24"/>
                <w:szCs w:val="24"/>
                <w:lang w:eastAsia="ar-SA"/>
              </w:rPr>
              <w:t>доп</w:t>
            </w:r>
            <w:proofErr w:type="spellEnd"/>
            <w:proofErr w:type="gramEnd"/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(2TV, холодил-к,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>. мебель, 2д/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 xml:space="preserve"> (№409),ванна (№302), фен, 2с/у, сейф</w:t>
            </w:r>
            <w:proofErr w:type="gramStart"/>
            <w:r w:rsidRPr="00CA0F07">
              <w:rPr>
                <w:i/>
                <w:lang w:eastAsia="ar-SA"/>
              </w:rPr>
              <w:t xml:space="preserve"> ,</w:t>
            </w:r>
            <w:proofErr w:type="gramEnd"/>
            <w:r w:rsidRPr="00CA0F07">
              <w:rPr>
                <w:i/>
                <w:lang w:eastAsia="ar-SA"/>
              </w:rPr>
              <w:t>балкон)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 чел.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Номер Комфорт 3-комнатный №302, 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6400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7850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Номер Комфорт 3-комнатный №302, 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9300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хол-к</w:t>
            </w:r>
            <w:proofErr w:type="gramStart"/>
            <w:r w:rsidRPr="00CA0F07">
              <w:rPr>
                <w:i/>
                <w:lang w:eastAsia="ar-SA"/>
              </w:rPr>
              <w:t>,т</w:t>
            </w:r>
            <w:proofErr w:type="gramEnd"/>
            <w:r w:rsidRPr="00CA0F07">
              <w:rPr>
                <w:i/>
                <w:lang w:eastAsia="ar-SA"/>
              </w:rPr>
              <w:t>елефон</w:t>
            </w:r>
            <w:proofErr w:type="spellEnd"/>
            <w:r w:rsidRPr="00CA0F07">
              <w:rPr>
                <w:i/>
                <w:lang w:eastAsia="ar-SA"/>
              </w:rPr>
              <w:t xml:space="preserve">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 xml:space="preserve"> мебель, стенка, посуда, д./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 xml:space="preserve">., фен, с/у, сейф, балкон, </w:t>
            </w:r>
            <w:proofErr w:type="spellStart"/>
            <w:r w:rsidRPr="00CA0F07">
              <w:rPr>
                <w:i/>
                <w:lang w:eastAsia="ar-SA"/>
              </w:rPr>
              <w:t>кондиц</w:t>
            </w:r>
            <w:proofErr w:type="spellEnd"/>
            <w:r w:rsidRPr="00CA0F07">
              <w:rPr>
                <w:i/>
                <w:lang w:eastAsia="ar-SA"/>
              </w:rPr>
              <w:t>.- №511)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Номер Комфорт 2-комнатный №411, 511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7600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>. мебель, стенка-горка,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., фен, санузел, сейф, балкон)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«Студия Дуэт» 2-комнатная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6200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«Студия» 1-комнатная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6200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>. мебель, стенка-горка, посуда, ванна, фен, санузел, сейф, балкон)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«Студия Дуэт» Б 2-комнатная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5900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>-к, телефон, стенка-горка,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., фен, санузел, сейф, балкон)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номер 1 категории (2,3,5 этаж)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5500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2-местный номер 1 категории 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категории</w:t>
            </w:r>
            <w:proofErr w:type="spellEnd"/>
            <w:proofErr w:type="gramStart"/>
            <w:r w:rsidRPr="00CA0F07">
              <w:rPr>
                <w:sz w:val="24"/>
                <w:szCs w:val="24"/>
                <w:lang w:eastAsia="ar-SA"/>
              </w:rPr>
              <w:t xml:space="preserve"> Б</w:t>
            </w:r>
            <w:proofErr w:type="gramEnd"/>
            <w:r w:rsidRPr="00CA0F07">
              <w:rPr>
                <w:sz w:val="24"/>
                <w:szCs w:val="24"/>
                <w:lang w:eastAsia="ar-SA"/>
              </w:rPr>
              <w:t xml:space="preserve"> (1 этаж)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5100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кресло, </w:t>
            </w:r>
            <w:proofErr w:type="spellStart"/>
            <w:r w:rsidRPr="00CA0F07">
              <w:rPr>
                <w:i/>
                <w:lang w:eastAsia="ar-SA"/>
              </w:rPr>
              <w:t>жур</w:t>
            </w:r>
            <w:proofErr w:type="spellEnd"/>
            <w:r w:rsidRPr="00CA0F07">
              <w:rPr>
                <w:i/>
                <w:lang w:eastAsia="ar-SA"/>
              </w:rPr>
              <w:t>. стол, посуда,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./с поддоном, фен, санузел, сейф, балкон)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1-местный номер 1 категории (4, 5 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эт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>., с ремонтом)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1-местный номер категории</w:t>
            </w:r>
            <w:proofErr w:type="gramStart"/>
            <w:r w:rsidRPr="00CA0F07">
              <w:rPr>
                <w:sz w:val="24"/>
                <w:szCs w:val="24"/>
                <w:lang w:eastAsia="ar-SA"/>
              </w:rPr>
              <w:t xml:space="preserve"> Б</w:t>
            </w:r>
            <w:proofErr w:type="gramEnd"/>
            <w:r w:rsidRPr="00CA0F07">
              <w:rPr>
                <w:sz w:val="24"/>
                <w:szCs w:val="24"/>
                <w:lang w:eastAsia="ar-SA"/>
              </w:rPr>
              <w:t xml:space="preserve"> (1,3 этаж)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Второй корпус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 xml:space="preserve"> мебель, стенка-горка, посуда, джакузи, с/у, сейф, балкон, </w:t>
            </w:r>
            <w:proofErr w:type="spellStart"/>
            <w:r w:rsidRPr="00CA0F07">
              <w:rPr>
                <w:i/>
                <w:lang w:eastAsia="ar-SA"/>
              </w:rPr>
              <w:t>кондиц</w:t>
            </w:r>
            <w:proofErr w:type="spellEnd"/>
            <w:r w:rsidRPr="00CA0F07">
              <w:rPr>
                <w:i/>
                <w:lang w:eastAsia="ar-SA"/>
              </w:rPr>
              <w:t>-р)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Номер Комфорт 2-комнатный №313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7600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>-к, телефон, стенка-горка,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 xml:space="preserve">.,  санузел, сейф, балкон, </w:t>
            </w:r>
            <w:proofErr w:type="spellStart"/>
            <w:r w:rsidRPr="00CA0F07">
              <w:rPr>
                <w:i/>
                <w:lang w:eastAsia="ar-SA"/>
              </w:rPr>
              <w:t>кондиц</w:t>
            </w:r>
            <w:proofErr w:type="spellEnd"/>
            <w:r w:rsidRPr="00CA0F07">
              <w:rPr>
                <w:i/>
                <w:lang w:eastAsia="ar-SA"/>
              </w:rPr>
              <w:t>-р)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номер 1 категории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5100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>-к, телефон, мини-диван,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.,  санузел, сейф, балкон – не во всех номерах)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2-комнатный стандартный номер (без подселения)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2-комнатный стандартный номер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CA0F07">
              <w:rPr>
                <w:b/>
                <w:sz w:val="24"/>
                <w:szCs w:val="24"/>
                <w:lang w:eastAsia="ar-SA"/>
              </w:rPr>
              <w:t>2550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5100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Дополнительное место (без лечения)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2200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Дополнительное место (с лечением)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2950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Услуги по организации питания и лечения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lastRenderedPageBreak/>
              <w:t>Питание 3-х разовое «шведский стол»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1450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Питание 3-х разовое (ребенок 2 до 5 лет)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b/>
                <w:sz w:val="24"/>
                <w:szCs w:val="24"/>
                <w:lang w:eastAsia="ar-SA"/>
              </w:rPr>
            </w:pPr>
            <w:r w:rsidRPr="00CA0F07">
              <w:rPr>
                <w:b/>
                <w:sz w:val="24"/>
                <w:szCs w:val="24"/>
                <w:lang w:eastAsia="ar-SA"/>
              </w:rPr>
              <w:t xml:space="preserve">Лечение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CA0F07">
              <w:rPr>
                <w:b/>
                <w:sz w:val="24"/>
                <w:szCs w:val="24"/>
                <w:lang w:eastAsia="ar-SA"/>
              </w:rPr>
              <w:t>750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Лечение (детское)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Дополнительные услуги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Посещение бассейна (1 чел.)  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взр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>./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реб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 xml:space="preserve">. (7-14л), до 7ми бесплатно                        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45 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150/75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Кабины «Каменная», «Березовая» с бассейном (6-мест.)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1100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Кабина (Дом №8) (на дровах) (6-мест.) (от 3-х часов)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 часа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5000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Кабина «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Хаммам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 xml:space="preserve">» (10-мест.)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1100</w:t>
            </w:r>
          </w:p>
        </w:tc>
      </w:tr>
    </w:tbl>
    <w:p w:rsidR="00151805" w:rsidRDefault="00151805" w:rsidP="00151805">
      <w:pPr>
        <w:rPr>
          <w:sz w:val="24"/>
          <w:szCs w:val="24"/>
        </w:rPr>
      </w:pPr>
    </w:p>
    <w:p w:rsidR="00CA0F07" w:rsidRDefault="00151805" w:rsidP="00CA0F07">
      <w:pPr>
        <w:rPr>
          <w:b/>
          <w:i/>
          <w:color w:val="FF0000"/>
          <w:sz w:val="24"/>
          <w:szCs w:val="24"/>
          <w:lang w:eastAsia="ar-SA"/>
        </w:rPr>
      </w:pPr>
      <w:r w:rsidRPr="00151805">
        <w:rPr>
          <w:b/>
          <w:i/>
          <w:color w:val="FF0000"/>
          <w:sz w:val="24"/>
          <w:szCs w:val="24"/>
          <w:highlight w:val="yellow"/>
          <w:lang w:eastAsia="ar-SA"/>
        </w:rPr>
        <w:t xml:space="preserve"> </w:t>
      </w:r>
    </w:p>
    <w:p w:rsidR="00151805" w:rsidRPr="00151805" w:rsidRDefault="00151805" w:rsidP="00CA0F07">
      <w:pPr>
        <w:rPr>
          <w:b/>
          <w:bCs/>
          <w:i/>
          <w:sz w:val="24"/>
          <w:szCs w:val="24"/>
          <w:lang w:eastAsia="ar-SA"/>
        </w:rPr>
      </w:pPr>
      <w:r w:rsidRPr="00151805">
        <w:rPr>
          <w:b/>
          <w:bCs/>
          <w:i/>
          <w:sz w:val="24"/>
          <w:szCs w:val="24"/>
          <w:lang w:eastAsia="ar-SA"/>
        </w:rPr>
        <w:t>*Акция действует при заезде от 7 дней.</w:t>
      </w:r>
    </w:p>
    <w:p w:rsidR="00CA0F07" w:rsidRPr="00CA0F07" w:rsidRDefault="00CA0F07" w:rsidP="00CA0F07">
      <w:pPr>
        <w:suppressAutoHyphens/>
        <w:jc w:val="left"/>
        <w:rPr>
          <w:b/>
          <w:color w:val="FF0000"/>
          <w:sz w:val="24"/>
          <w:szCs w:val="24"/>
          <w:lang w:eastAsia="ar-SA"/>
        </w:rPr>
      </w:pPr>
      <w:r w:rsidRPr="00CA0F07">
        <w:rPr>
          <w:b/>
          <w:color w:val="FF0000"/>
          <w:sz w:val="24"/>
          <w:szCs w:val="24"/>
          <w:lang w:eastAsia="ar-SA"/>
        </w:rPr>
        <w:t>АКЦИЯ – «МАТЬ И ДИТЯ»</w:t>
      </w:r>
    </w:p>
    <w:p w:rsidR="00CA0F07" w:rsidRPr="00CA0F07" w:rsidRDefault="00CA0F07" w:rsidP="00CA0F07">
      <w:pPr>
        <w:suppressAutoHyphens/>
        <w:jc w:val="left"/>
        <w:rPr>
          <w:i/>
          <w:iCs/>
          <w:sz w:val="24"/>
          <w:szCs w:val="24"/>
          <w:lang w:eastAsia="ar-SA"/>
        </w:rPr>
      </w:pPr>
      <w:r w:rsidRPr="00CA0F07">
        <w:rPr>
          <w:i/>
          <w:iCs/>
          <w:sz w:val="24"/>
          <w:szCs w:val="24"/>
          <w:lang w:eastAsia="ar-SA"/>
        </w:rPr>
        <w:t>Цены  действуют  с 10.01.22г. по 06.02.22г</w:t>
      </w:r>
      <w:proofErr w:type="gramStart"/>
      <w:r w:rsidRPr="00CA0F07">
        <w:rPr>
          <w:i/>
          <w:iCs/>
          <w:sz w:val="24"/>
          <w:szCs w:val="24"/>
          <w:lang w:eastAsia="ar-SA"/>
        </w:rPr>
        <w:t>.(</w:t>
      </w:r>
      <w:proofErr w:type="gramEnd"/>
      <w:r w:rsidRPr="00CA0F07">
        <w:rPr>
          <w:i/>
          <w:iCs/>
          <w:sz w:val="24"/>
          <w:szCs w:val="24"/>
          <w:lang w:eastAsia="ar-SA"/>
        </w:rPr>
        <w:t>кроме каникул и праздников)</w:t>
      </w:r>
    </w:p>
    <w:p w:rsidR="00CA0F07" w:rsidRPr="00CA0F07" w:rsidRDefault="00CA0F07" w:rsidP="00CA0F07">
      <w:pPr>
        <w:suppressAutoHyphens/>
        <w:autoSpaceDE w:val="0"/>
        <w:jc w:val="left"/>
        <w:rPr>
          <w:i/>
          <w:iCs/>
          <w:sz w:val="24"/>
          <w:szCs w:val="24"/>
          <w:lang w:eastAsia="ar-SA"/>
        </w:rPr>
      </w:pPr>
      <w:r w:rsidRPr="00CA0F07">
        <w:rPr>
          <w:i/>
          <w:iCs/>
          <w:sz w:val="24"/>
          <w:szCs w:val="24"/>
          <w:lang w:eastAsia="ar-SA"/>
        </w:rPr>
        <w:t xml:space="preserve">Расчётный период:  сутки            </w:t>
      </w:r>
      <w:r w:rsidRPr="00CA0F07">
        <w:rPr>
          <w:i/>
          <w:iCs/>
          <w:sz w:val="24"/>
          <w:szCs w:val="24"/>
          <w:lang w:eastAsia="ar-SA"/>
        </w:rPr>
        <w:tab/>
      </w:r>
      <w:r w:rsidRPr="00CA0F07">
        <w:rPr>
          <w:i/>
          <w:iCs/>
          <w:sz w:val="24"/>
          <w:szCs w:val="24"/>
          <w:lang w:eastAsia="ar-SA"/>
        </w:rPr>
        <w:tab/>
      </w:r>
      <w:r w:rsidRPr="00CA0F07">
        <w:rPr>
          <w:i/>
          <w:iCs/>
          <w:sz w:val="24"/>
          <w:szCs w:val="24"/>
          <w:lang w:eastAsia="ar-SA"/>
        </w:rPr>
        <w:tab/>
      </w:r>
      <w:r w:rsidRPr="00CA0F07">
        <w:rPr>
          <w:i/>
          <w:iCs/>
          <w:sz w:val="24"/>
          <w:szCs w:val="24"/>
          <w:lang w:eastAsia="ar-SA"/>
        </w:rPr>
        <w:tab/>
        <w:t xml:space="preserve"> Расчётный час:  заезд – 12.00, выезд – 10.00.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5"/>
        <w:gridCol w:w="743"/>
        <w:gridCol w:w="629"/>
        <w:gridCol w:w="1276"/>
        <w:gridCol w:w="1275"/>
      </w:tblGrid>
      <w:tr w:rsidR="00CA0F07" w:rsidRPr="00CA0F07" w:rsidTr="008F2DC7">
        <w:trPr>
          <w:trHeight w:val="5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Кол-во</w:t>
            </w:r>
          </w:p>
          <w:p w:rsidR="00CA0F07" w:rsidRPr="00CA0F07" w:rsidRDefault="00CA0F07" w:rsidP="00CA0F07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Проживание,</w:t>
            </w:r>
          </w:p>
          <w:p w:rsidR="00CA0F07" w:rsidRPr="00CA0F07" w:rsidRDefault="00CA0F07" w:rsidP="00CA0F07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питание</w:t>
            </w:r>
          </w:p>
          <w:p w:rsidR="00CA0F07" w:rsidRPr="00CA0F07" w:rsidRDefault="00CA0F07" w:rsidP="00CA0F07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руб. / сутки / 2 чел.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Первый корпус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CA0F07">
              <w:rPr>
                <w:sz w:val="24"/>
                <w:szCs w:val="24"/>
                <w:lang w:eastAsia="ar-SA"/>
              </w:rPr>
              <w:t>осн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A0F07">
              <w:rPr>
                <w:sz w:val="24"/>
                <w:szCs w:val="24"/>
                <w:lang w:eastAsia="ar-SA"/>
              </w:rPr>
              <w:t>доп</w:t>
            </w:r>
            <w:proofErr w:type="spellEnd"/>
            <w:proofErr w:type="gramEnd"/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>. мебель, стенка-горка,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., фен, санузел, сейф, балкон)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CA0F07">
              <w:rPr>
                <w:b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взр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.+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реб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 до 6 лет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CA0F07">
              <w:rPr>
                <w:b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взр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.+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реб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 6-13 лет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«Студия Дуэт» 2-комнатная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3.000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3.600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«Студия» 1-комнатная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3.000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3.600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Второй корпус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>-к, телефон, мини-диван,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.,  санузел, сейф, балкон – не во всех номерах)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CA0F07">
              <w:rPr>
                <w:b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взр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.+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реб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 до 6 лет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CA0F07">
              <w:rPr>
                <w:b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взр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.+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реб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 6-13 лет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2-комнатный стандартный номер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2.600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3.200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jc w:val="left"/>
              <w:rPr>
                <w:i/>
                <w:iCs/>
                <w:sz w:val="24"/>
                <w:szCs w:val="24"/>
                <w:lang w:eastAsia="ar-SA"/>
              </w:rPr>
            </w:pPr>
          </w:p>
          <w:p w:rsidR="00CA0F07" w:rsidRPr="00CA0F07" w:rsidRDefault="00CA0F07" w:rsidP="00CA0F07">
            <w:pPr>
              <w:suppressAutoHyphens/>
              <w:jc w:val="left"/>
              <w:rPr>
                <w:i/>
                <w:iCs/>
                <w:sz w:val="24"/>
                <w:szCs w:val="24"/>
                <w:lang w:eastAsia="ar-SA"/>
              </w:rPr>
            </w:pPr>
            <w:r w:rsidRPr="00CA0F07">
              <w:rPr>
                <w:i/>
                <w:iCs/>
                <w:sz w:val="24"/>
                <w:szCs w:val="24"/>
                <w:lang w:eastAsia="ar-SA"/>
              </w:rPr>
              <w:t>Цены  действуют  с 06.02.22г. по 05.06.22г</w:t>
            </w:r>
            <w:proofErr w:type="gramStart"/>
            <w:r w:rsidRPr="00CA0F07">
              <w:rPr>
                <w:i/>
                <w:iCs/>
                <w:sz w:val="24"/>
                <w:szCs w:val="24"/>
                <w:lang w:eastAsia="ar-SA"/>
              </w:rPr>
              <w:t>.(</w:t>
            </w:r>
            <w:proofErr w:type="gramEnd"/>
            <w:r w:rsidRPr="00CA0F07">
              <w:rPr>
                <w:i/>
                <w:iCs/>
                <w:sz w:val="24"/>
                <w:szCs w:val="24"/>
                <w:lang w:eastAsia="ar-SA"/>
              </w:rPr>
              <w:t>кроме каникул)</w:t>
            </w:r>
          </w:p>
          <w:p w:rsidR="00CA0F07" w:rsidRPr="00CA0F07" w:rsidRDefault="00CA0F07" w:rsidP="00CA0F07">
            <w:pPr>
              <w:suppressAutoHyphens/>
              <w:jc w:val="lef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>. мебель, стенка-горка,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., фен, санузел, сейф, балкон)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CA0F07">
              <w:rPr>
                <w:b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взр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.+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реб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 до 6 лет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CA0F07">
              <w:rPr>
                <w:b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взр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.+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реб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 6-13 лет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«Студия Дуэт» 2-комнатная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3.600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4.300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«Студия» 1-комнатная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3.600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4.300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Второй корпус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>-к, телефон, мини-диван,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.,  санузел, сейф, балкон – не во всех номерах)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CA0F07">
              <w:rPr>
                <w:b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взр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.+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реб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 до 6 лет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CA0F07">
              <w:rPr>
                <w:b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взр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.+</w:t>
            </w:r>
            <w:proofErr w:type="spellStart"/>
            <w:r w:rsidRPr="00CA0F07">
              <w:rPr>
                <w:b/>
                <w:i/>
                <w:sz w:val="24"/>
                <w:szCs w:val="24"/>
                <w:lang w:eastAsia="ar-SA"/>
              </w:rPr>
              <w:t>реб</w:t>
            </w:r>
            <w:proofErr w:type="spellEnd"/>
            <w:r w:rsidRPr="00CA0F07">
              <w:rPr>
                <w:b/>
                <w:i/>
                <w:sz w:val="24"/>
                <w:szCs w:val="24"/>
                <w:lang w:eastAsia="ar-SA"/>
              </w:rPr>
              <w:t>. 6-13 лет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2-комнатный стандартный номер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3.150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3.850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Дополнительное место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  <w:r w:rsidRPr="00CA0F07">
              <w:rPr>
                <w:sz w:val="24"/>
                <w:szCs w:val="24"/>
                <w:lang w:val="en-US" w:eastAsia="ar-SA"/>
              </w:rPr>
              <w:t>.</w:t>
            </w:r>
            <w:r w:rsidRPr="00CA0F07"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Услуги по организации питания и лечения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Питание 3-х разовое «шведский стол»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1.450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Питание 3-х разовое (ребенок 1,5 до 5 лет)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Лечение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750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Лечение (детское)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450</w:t>
            </w:r>
          </w:p>
        </w:tc>
      </w:tr>
    </w:tbl>
    <w:p w:rsidR="00CA0F07" w:rsidRPr="00CA0F07" w:rsidRDefault="00CA0F07" w:rsidP="00CA0F07">
      <w:pPr>
        <w:shd w:val="clear" w:color="auto" w:fill="FFFFFF"/>
        <w:jc w:val="left"/>
        <w:rPr>
          <w:rFonts w:ascii="open sans" w:hAnsi="open sans"/>
          <w:color w:val="000000"/>
        </w:rPr>
      </w:pPr>
    </w:p>
    <w:p w:rsidR="00CA0F07" w:rsidRPr="00CA0F07" w:rsidRDefault="00CA0F07" w:rsidP="00CA0F07">
      <w:pPr>
        <w:suppressAutoHyphens/>
        <w:jc w:val="left"/>
        <w:rPr>
          <w:b/>
          <w:i/>
          <w:iCs/>
          <w:color w:val="FF0000"/>
          <w:sz w:val="24"/>
          <w:szCs w:val="24"/>
          <w:lang w:eastAsia="ar-SA"/>
        </w:rPr>
      </w:pPr>
      <w:r w:rsidRPr="00CA0F07">
        <w:rPr>
          <w:b/>
          <w:i/>
          <w:iCs/>
          <w:color w:val="FF0000"/>
          <w:sz w:val="24"/>
          <w:szCs w:val="24"/>
          <w:highlight w:val="yellow"/>
          <w:lang w:eastAsia="ar-SA"/>
        </w:rPr>
        <w:t>Заезды на 1-4 суток</w:t>
      </w:r>
      <w:r w:rsidRPr="00CA0F07">
        <w:rPr>
          <w:b/>
          <w:i/>
          <w:iCs/>
          <w:color w:val="FF0000"/>
          <w:sz w:val="24"/>
          <w:szCs w:val="24"/>
          <w:lang w:eastAsia="ar-SA"/>
        </w:rPr>
        <w:t xml:space="preserve">                                                      </w:t>
      </w:r>
    </w:p>
    <w:p w:rsidR="00CA0F07" w:rsidRPr="00CA0F07" w:rsidRDefault="00CA0F07" w:rsidP="00CA0F07">
      <w:pPr>
        <w:suppressAutoHyphens/>
        <w:jc w:val="left"/>
        <w:rPr>
          <w:i/>
          <w:iCs/>
          <w:sz w:val="24"/>
          <w:szCs w:val="24"/>
          <w:lang w:eastAsia="ar-SA"/>
        </w:rPr>
      </w:pPr>
      <w:r w:rsidRPr="00CA0F07">
        <w:rPr>
          <w:i/>
          <w:iCs/>
          <w:sz w:val="24"/>
          <w:szCs w:val="24"/>
          <w:lang w:eastAsia="ar-SA"/>
        </w:rPr>
        <w:t>Цены  действуют  с 10.01.22г. по 05.06.22г.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5"/>
        <w:gridCol w:w="743"/>
        <w:gridCol w:w="629"/>
        <w:gridCol w:w="992"/>
        <w:gridCol w:w="1134"/>
      </w:tblGrid>
      <w:tr w:rsidR="00CA0F07" w:rsidRPr="00CA0F07" w:rsidTr="008F2DC7">
        <w:trPr>
          <w:trHeight w:val="5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Кол-во</w:t>
            </w:r>
          </w:p>
          <w:p w:rsidR="00CA0F07" w:rsidRPr="00CA0F07" w:rsidRDefault="00CA0F07" w:rsidP="00CA0F07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Проживание,</w:t>
            </w:r>
          </w:p>
          <w:p w:rsidR="00CA0F07" w:rsidRPr="00CA0F07" w:rsidRDefault="00CA0F07" w:rsidP="00CA0F07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питание</w:t>
            </w:r>
          </w:p>
          <w:p w:rsidR="00CA0F07" w:rsidRPr="00CA0F07" w:rsidRDefault="00CA0F07" w:rsidP="00CA0F07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руб. / сутки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Первый корпус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CA0F07">
              <w:rPr>
                <w:sz w:val="24"/>
                <w:szCs w:val="24"/>
                <w:lang w:eastAsia="ar-SA"/>
              </w:rPr>
              <w:t>осн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A0F07">
              <w:rPr>
                <w:sz w:val="24"/>
                <w:szCs w:val="24"/>
                <w:lang w:eastAsia="ar-SA"/>
              </w:rPr>
              <w:t>доп</w:t>
            </w:r>
            <w:proofErr w:type="spellEnd"/>
            <w:proofErr w:type="gramEnd"/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(2TV, холодил-к,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>. мебель, 2д/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 xml:space="preserve"> (№409),ванна (№302), фен, 2с/у, сейф</w:t>
            </w:r>
            <w:proofErr w:type="gramStart"/>
            <w:r w:rsidRPr="00CA0F07">
              <w:rPr>
                <w:i/>
                <w:lang w:eastAsia="ar-SA"/>
              </w:rPr>
              <w:t xml:space="preserve"> ,</w:t>
            </w:r>
            <w:proofErr w:type="gramEnd"/>
            <w:r w:rsidRPr="00CA0F07">
              <w:rPr>
                <w:i/>
                <w:lang w:eastAsia="ar-SA"/>
              </w:rPr>
              <w:t>балкон)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 чел.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Номер Комфорт 3-комнатный №302, 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7900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9350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lastRenderedPageBreak/>
              <w:t>Номер Комфорт 3-комнатный №302, 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хол-к</w:t>
            </w:r>
            <w:proofErr w:type="gramStart"/>
            <w:r w:rsidRPr="00CA0F07">
              <w:rPr>
                <w:i/>
                <w:lang w:eastAsia="ar-SA"/>
              </w:rPr>
              <w:t>,т</w:t>
            </w:r>
            <w:proofErr w:type="gramEnd"/>
            <w:r w:rsidRPr="00CA0F07">
              <w:rPr>
                <w:i/>
                <w:lang w:eastAsia="ar-SA"/>
              </w:rPr>
              <w:t>елефон</w:t>
            </w:r>
            <w:proofErr w:type="spellEnd"/>
            <w:r w:rsidRPr="00CA0F07">
              <w:rPr>
                <w:i/>
                <w:lang w:eastAsia="ar-SA"/>
              </w:rPr>
              <w:t xml:space="preserve">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 xml:space="preserve"> мебель, стенка, посуда, д./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 xml:space="preserve">., фен, с/у, сейф, балкон, </w:t>
            </w:r>
            <w:proofErr w:type="spellStart"/>
            <w:r w:rsidRPr="00CA0F07">
              <w:rPr>
                <w:i/>
                <w:lang w:eastAsia="ar-SA"/>
              </w:rPr>
              <w:t>кондиц</w:t>
            </w:r>
            <w:proofErr w:type="spellEnd"/>
            <w:r w:rsidRPr="00CA0F07">
              <w:rPr>
                <w:i/>
                <w:lang w:eastAsia="ar-SA"/>
              </w:rPr>
              <w:t>.- №511)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Номер Комфорт 2-комнатный №411, 511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7050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8500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>. мебель, стенка-горка,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., фен, санузел, сейф, балкон)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«Студия Дуэт» 2-комнатная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7100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«Студия» 1-комнатная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7100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>. мебель, стенка-горка, посуда, ванна, фен, санузел, сейф, балкон)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«Студия Дуэт» Б 2-комнатная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6700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>-к, телефон, стенка-горка,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., фен, санузел, сейф, балкон)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номер 1 категории (2,3,5 этаж)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6200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номер категории</w:t>
            </w:r>
            <w:proofErr w:type="gramStart"/>
            <w:r w:rsidRPr="00CA0F07">
              <w:rPr>
                <w:sz w:val="24"/>
                <w:szCs w:val="24"/>
                <w:lang w:eastAsia="ar-SA"/>
              </w:rPr>
              <w:t xml:space="preserve"> Б</w:t>
            </w:r>
            <w:proofErr w:type="gramEnd"/>
            <w:r w:rsidRPr="00CA0F07">
              <w:rPr>
                <w:sz w:val="24"/>
                <w:szCs w:val="24"/>
                <w:lang w:eastAsia="ar-SA"/>
              </w:rPr>
              <w:t xml:space="preserve"> (1 этаж)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5800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кресло, </w:t>
            </w:r>
            <w:proofErr w:type="spellStart"/>
            <w:r w:rsidRPr="00CA0F07">
              <w:rPr>
                <w:i/>
                <w:lang w:eastAsia="ar-SA"/>
              </w:rPr>
              <w:t>жур</w:t>
            </w:r>
            <w:proofErr w:type="spellEnd"/>
            <w:r w:rsidRPr="00CA0F07">
              <w:rPr>
                <w:i/>
                <w:lang w:eastAsia="ar-SA"/>
              </w:rPr>
              <w:t>. стол, посуда,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./с поддоном, фен, санузел, сейф, балкон)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1-местный номер 1 категории (4, 5 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эт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>., с ремонтом)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1-местный номер категории</w:t>
            </w:r>
            <w:proofErr w:type="gramStart"/>
            <w:r w:rsidRPr="00CA0F07">
              <w:rPr>
                <w:sz w:val="24"/>
                <w:szCs w:val="24"/>
                <w:lang w:eastAsia="ar-SA"/>
              </w:rPr>
              <w:t xml:space="preserve"> Б</w:t>
            </w:r>
            <w:proofErr w:type="gramEnd"/>
            <w:r w:rsidRPr="00CA0F07">
              <w:rPr>
                <w:sz w:val="24"/>
                <w:szCs w:val="24"/>
                <w:lang w:eastAsia="ar-SA"/>
              </w:rPr>
              <w:t xml:space="preserve"> (1,3 этаж)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Второй корпус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 xml:space="preserve"> мебель, стенка-горка, посуда, джакузи, с/у, сейф, балкон, </w:t>
            </w:r>
            <w:proofErr w:type="spellStart"/>
            <w:r w:rsidRPr="00CA0F07">
              <w:rPr>
                <w:i/>
                <w:lang w:eastAsia="ar-SA"/>
              </w:rPr>
              <w:t>кондиц</w:t>
            </w:r>
            <w:proofErr w:type="spellEnd"/>
            <w:r w:rsidRPr="00CA0F07">
              <w:rPr>
                <w:i/>
                <w:lang w:eastAsia="ar-SA"/>
              </w:rPr>
              <w:t>-р)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Номер Комфорт 2-комнатный №313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7050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8500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>-к, телефон, стенка-горка,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 xml:space="preserve">.,  санузел, сейф, балкон, </w:t>
            </w:r>
            <w:proofErr w:type="spellStart"/>
            <w:r w:rsidRPr="00CA0F07">
              <w:rPr>
                <w:i/>
                <w:lang w:eastAsia="ar-SA"/>
              </w:rPr>
              <w:t>кондиц</w:t>
            </w:r>
            <w:proofErr w:type="spellEnd"/>
            <w:r w:rsidRPr="00CA0F07">
              <w:rPr>
                <w:i/>
                <w:lang w:eastAsia="ar-SA"/>
              </w:rPr>
              <w:t>-р)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номер 1 категории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5800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>-к, телефон, мини-диван,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.,  санузел, сейф, балкон – не во всех номерах)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2-комнатный стандартный номер (без подселения)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2-комнатный стандартный номер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CA0F07">
              <w:rPr>
                <w:b/>
                <w:sz w:val="24"/>
                <w:szCs w:val="24"/>
                <w:lang w:eastAsia="ar-SA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5800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Дополнительное место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2200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Услуги по организации питания и лечения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Питание 3-х разовое «шведский стол»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1.450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Питание 3-х разовое (ребенок 2 до 5 лет)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Лечение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750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Лечение (детское)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Дополнительные услуги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Посещение бассейна (1 чел.)  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взр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>./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реб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 xml:space="preserve">. (7-14л), до 7ми бесплатно                        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45 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150/75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Кабины «Каменная», «Березовая» с бассейном (6-мест.)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1100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Кабина (Дом №8) (на дровах) (6-мест.) (от 3-х часов)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 часа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5000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Кабина «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Хаммам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 xml:space="preserve">» (10-мест.)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1100</w:t>
            </w:r>
          </w:p>
        </w:tc>
      </w:tr>
    </w:tbl>
    <w:p w:rsidR="00CA0F07" w:rsidRPr="00CA0F07" w:rsidRDefault="00CA0F07" w:rsidP="00CA0F07">
      <w:pPr>
        <w:suppressAutoHyphens/>
        <w:jc w:val="left"/>
        <w:rPr>
          <w:b/>
          <w:i/>
          <w:iCs/>
          <w:color w:val="FF0000"/>
          <w:sz w:val="24"/>
          <w:szCs w:val="24"/>
          <w:highlight w:val="yellow"/>
          <w:lang w:val="en-US" w:eastAsia="ar-SA"/>
        </w:rPr>
      </w:pPr>
    </w:p>
    <w:p w:rsidR="00CA0F07" w:rsidRPr="00CA0F07" w:rsidRDefault="00CA0F07" w:rsidP="00CA0F07">
      <w:pPr>
        <w:suppressAutoHyphens/>
        <w:jc w:val="left"/>
        <w:rPr>
          <w:b/>
          <w:i/>
          <w:iCs/>
          <w:color w:val="FF0000"/>
          <w:sz w:val="24"/>
          <w:szCs w:val="24"/>
          <w:lang w:eastAsia="ar-SA"/>
        </w:rPr>
      </w:pPr>
      <w:r w:rsidRPr="00CA0F07">
        <w:rPr>
          <w:b/>
          <w:i/>
          <w:iCs/>
          <w:color w:val="FF0000"/>
          <w:sz w:val="24"/>
          <w:szCs w:val="24"/>
          <w:highlight w:val="yellow"/>
          <w:lang w:eastAsia="ar-SA"/>
        </w:rPr>
        <w:t>Заезды от 5 суток</w:t>
      </w:r>
      <w:r w:rsidRPr="00CA0F07">
        <w:rPr>
          <w:b/>
          <w:i/>
          <w:iCs/>
          <w:color w:val="FF0000"/>
          <w:sz w:val="24"/>
          <w:szCs w:val="24"/>
          <w:lang w:eastAsia="ar-SA"/>
        </w:rPr>
        <w:t xml:space="preserve">                                                      </w:t>
      </w:r>
    </w:p>
    <w:p w:rsidR="00CA0F07" w:rsidRPr="00CA0F07" w:rsidRDefault="00CA0F07" w:rsidP="00CA0F07">
      <w:pPr>
        <w:suppressAutoHyphens/>
        <w:jc w:val="left"/>
        <w:rPr>
          <w:i/>
          <w:iCs/>
          <w:sz w:val="24"/>
          <w:szCs w:val="24"/>
          <w:lang w:eastAsia="ar-SA"/>
        </w:rPr>
      </w:pPr>
      <w:r w:rsidRPr="00CA0F07">
        <w:rPr>
          <w:i/>
          <w:iCs/>
          <w:sz w:val="24"/>
          <w:szCs w:val="24"/>
          <w:lang w:eastAsia="ar-SA"/>
        </w:rPr>
        <w:t>Цены  действуют  с 10.01.22г. по 05.06.22г.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5"/>
        <w:gridCol w:w="743"/>
        <w:gridCol w:w="629"/>
        <w:gridCol w:w="992"/>
        <w:gridCol w:w="1134"/>
      </w:tblGrid>
      <w:tr w:rsidR="00CA0F07" w:rsidRPr="00CA0F07" w:rsidTr="008F2DC7">
        <w:trPr>
          <w:trHeight w:val="5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Кол-во</w:t>
            </w:r>
          </w:p>
          <w:p w:rsidR="00CA0F07" w:rsidRPr="00CA0F07" w:rsidRDefault="00CA0F07" w:rsidP="00CA0F07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Проживание,</w:t>
            </w:r>
          </w:p>
          <w:p w:rsidR="00CA0F07" w:rsidRPr="00CA0F07" w:rsidRDefault="00CA0F07" w:rsidP="00CA0F07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питание</w:t>
            </w:r>
          </w:p>
          <w:p w:rsidR="00CA0F07" w:rsidRPr="00CA0F07" w:rsidRDefault="00CA0F07" w:rsidP="00CA0F07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руб. / сутки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Первый корпус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CA0F07">
              <w:rPr>
                <w:sz w:val="24"/>
                <w:szCs w:val="24"/>
                <w:lang w:eastAsia="ar-SA"/>
              </w:rPr>
              <w:t>осн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A0F07">
              <w:rPr>
                <w:sz w:val="24"/>
                <w:szCs w:val="24"/>
                <w:lang w:eastAsia="ar-SA"/>
              </w:rPr>
              <w:t>доп</w:t>
            </w:r>
            <w:proofErr w:type="spellEnd"/>
            <w:proofErr w:type="gramEnd"/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(2TV, холодил-к,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>. мебель, 2д/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 xml:space="preserve"> (№409),ванна (№302), фен, 2с/у, сейф</w:t>
            </w:r>
            <w:proofErr w:type="gramStart"/>
            <w:r w:rsidRPr="00CA0F07">
              <w:rPr>
                <w:i/>
                <w:lang w:eastAsia="ar-SA"/>
              </w:rPr>
              <w:t xml:space="preserve"> ,</w:t>
            </w:r>
            <w:proofErr w:type="gramEnd"/>
            <w:r w:rsidRPr="00CA0F07">
              <w:rPr>
                <w:i/>
                <w:lang w:eastAsia="ar-SA"/>
              </w:rPr>
              <w:t>балкон)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 чел.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Номер Комфорт 3-комнатный №302, 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8750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Номер Комфорт 3-комнатный №302, 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хол-к</w:t>
            </w:r>
            <w:proofErr w:type="gramStart"/>
            <w:r w:rsidRPr="00CA0F07">
              <w:rPr>
                <w:i/>
                <w:lang w:eastAsia="ar-SA"/>
              </w:rPr>
              <w:t>,т</w:t>
            </w:r>
            <w:proofErr w:type="gramEnd"/>
            <w:r w:rsidRPr="00CA0F07">
              <w:rPr>
                <w:i/>
                <w:lang w:eastAsia="ar-SA"/>
              </w:rPr>
              <w:t>елефон</w:t>
            </w:r>
            <w:proofErr w:type="spellEnd"/>
            <w:r w:rsidRPr="00CA0F07">
              <w:rPr>
                <w:i/>
                <w:lang w:eastAsia="ar-SA"/>
              </w:rPr>
              <w:t xml:space="preserve">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 xml:space="preserve"> мебель, стенка, посуда, д./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 xml:space="preserve">., фен, с/у, сейф, балкон, </w:t>
            </w:r>
            <w:proofErr w:type="spellStart"/>
            <w:r w:rsidRPr="00CA0F07">
              <w:rPr>
                <w:i/>
                <w:lang w:eastAsia="ar-SA"/>
              </w:rPr>
              <w:t>кондиц</w:t>
            </w:r>
            <w:proofErr w:type="spellEnd"/>
            <w:r w:rsidRPr="00CA0F07">
              <w:rPr>
                <w:i/>
                <w:lang w:eastAsia="ar-SA"/>
              </w:rPr>
              <w:t>.- №511)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Номер Комфорт 2-комнатный №411, 511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6550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8000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>. мебель, стенка-горка,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., фен, санузел, сейф, балкон)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«Студия Дуэт» 2-комнатная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6700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«Студия» 1-комнатная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6700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>. мебель, стенка-горка, посуда, ванна, фен, санузел, сейф, балкон)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«Студия Дуэт» Б 2-комнатная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6300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>-к, телефон, стенка-горка,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., фен, санузел, сейф, балкон)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номер 1 категории (2,3,5 этаж)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5900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lastRenderedPageBreak/>
              <w:t xml:space="preserve">2-местный номер 1 категории 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категории</w:t>
            </w:r>
            <w:proofErr w:type="spellEnd"/>
            <w:proofErr w:type="gramStart"/>
            <w:r w:rsidRPr="00CA0F07">
              <w:rPr>
                <w:sz w:val="24"/>
                <w:szCs w:val="24"/>
                <w:lang w:eastAsia="ar-SA"/>
              </w:rPr>
              <w:t xml:space="preserve"> Б</w:t>
            </w:r>
            <w:proofErr w:type="gramEnd"/>
            <w:r w:rsidRPr="00CA0F07">
              <w:rPr>
                <w:sz w:val="24"/>
                <w:szCs w:val="24"/>
                <w:lang w:eastAsia="ar-SA"/>
              </w:rPr>
              <w:t xml:space="preserve"> (1 этаж)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5500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кресло, </w:t>
            </w:r>
            <w:proofErr w:type="spellStart"/>
            <w:r w:rsidRPr="00CA0F07">
              <w:rPr>
                <w:i/>
                <w:lang w:eastAsia="ar-SA"/>
              </w:rPr>
              <w:t>жур</w:t>
            </w:r>
            <w:proofErr w:type="spellEnd"/>
            <w:r w:rsidRPr="00CA0F07">
              <w:rPr>
                <w:i/>
                <w:lang w:eastAsia="ar-SA"/>
              </w:rPr>
              <w:t>. стол, посуда,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./с поддоном, фен, санузел, сейф, балкон)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1-местный номер 1 категории (4, 5 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эт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>., с ремонтом)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1-местный номер категории</w:t>
            </w:r>
            <w:proofErr w:type="gramStart"/>
            <w:r w:rsidRPr="00CA0F07">
              <w:rPr>
                <w:sz w:val="24"/>
                <w:szCs w:val="24"/>
                <w:lang w:eastAsia="ar-SA"/>
              </w:rPr>
              <w:t xml:space="preserve"> Б</w:t>
            </w:r>
            <w:proofErr w:type="gramEnd"/>
            <w:r w:rsidRPr="00CA0F07">
              <w:rPr>
                <w:sz w:val="24"/>
                <w:szCs w:val="24"/>
                <w:lang w:eastAsia="ar-SA"/>
              </w:rPr>
              <w:t xml:space="preserve"> (1,3 этаж)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Второй корпус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 xml:space="preserve">-к, телефон, </w:t>
            </w:r>
            <w:proofErr w:type="spellStart"/>
            <w:r w:rsidRPr="00CA0F07">
              <w:rPr>
                <w:i/>
                <w:lang w:eastAsia="ar-SA"/>
              </w:rPr>
              <w:t>мягк</w:t>
            </w:r>
            <w:proofErr w:type="spellEnd"/>
            <w:r w:rsidRPr="00CA0F07">
              <w:rPr>
                <w:i/>
                <w:lang w:eastAsia="ar-SA"/>
              </w:rPr>
              <w:t xml:space="preserve"> мебель, стенка-горка, посуда, джакузи, с/у, сейф, балкон, </w:t>
            </w:r>
            <w:proofErr w:type="spellStart"/>
            <w:r w:rsidRPr="00CA0F07">
              <w:rPr>
                <w:i/>
                <w:lang w:eastAsia="ar-SA"/>
              </w:rPr>
              <w:t>кондиц</w:t>
            </w:r>
            <w:proofErr w:type="spellEnd"/>
            <w:r w:rsidRPr="00CA0F07">
              <w:rPr>
                <w:i/>
                <w:lang w:eastAsia="ar-SA"/>
              </w:rPr>
              <w:t>-р)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Номер Комфорт 2-комнатный №313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6550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8000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>-к, телефон, стенка-горка,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 xml:space="preserve">.,  санузел, сейф, балкон, </w:t>
            </w:r>
            <w:proofErr w:type="spellStart"/>
            <w:r w:rsidRPr="00CA0F07">
              <w:rPr>
                <w:i/>
                <w:lang w:eastAsia="ar-SA"/>
              </w:rPr>
              <w:t>кондиц</w:t>
            </w:r>
            <w:proofErr w:type="spellEnd"/>
            <w:r w:rsidRPr="00CA0F07">
              <w:rPr>
                <w:i/>
                <w:lang w:eastAsia="ar-SA"/>
              </w:rPr>
              <w:t>-р)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номер 1 категории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     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5500</w:t>
            </w:r>
          </w:p>
        </w:tc>
      </w:tr>
      <w:tr w:rsidR="00CA0F07" w:rsidRPr="00CA0F07" w:rsidTr="008F2DC7">
        <w:trPr>
          <w:trHeight w:val="255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i/>
                <w:lang w:eastAsia="ar-SA"/>
              </w:rPr>
              <w:t xml:space="preserve">(TV, </w:t>
            </w:r>
            <w:proofErr w:type="spellStart"/>
            <w:r w:rsidRPr="00CA0F07">
              <w:rPr>
                <w:i/>
                <w:lang w:eastAsia="ar-SA"/>
              </w:rPr>
              <w:t>хол</w:t>
            </w:r>
            <w:proofErr w:type="spellEnd"/>
            <w:r w:rsidRPr="00CA0F07">
              <w:rPr>
                <w:i/>
                <w:lang w:eastAsia="ar-SA"/>
              </w:rPr>
              <w:t>-к, телефон, мини-диван, посуда,  д/</w:t>
            </w:r>
            <w:proofErr w:type="spellStart"/>
            <w:r w:rsidRPr="00CA0F07">
              <w:rPr>
                <w:i/>
                <w:lang w:eastAsia="ar-SA"/>
              </w:rPr>
              <w:t>каб</w:t>
            </w:r>
            <w:proofErr w:type="spellEnd"/>
            <w:r w:rsidRPr="00CA0F07">
              <w:rPr>
                <w:i/>
                <w:lang w:eastAsia="ar-SA"/>
              </w:rPr>
              <w:t>.,  санузел, сейф, балкон – не во всех номерах)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2-комнатный стандартный номер (без подселения)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2-местный 2-комнатный стандартный номер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CA0F07">
              <w:rPr>
                <w:b/>
                <w:sz w:val="24"/>
                <w:szCs w:val="24"/>
                <w:lang w:eastAsia="ar-SA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5500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Дополнительное место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2200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Услуги по организации питания и лечения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Питание 3-х разовое «шведский стол»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1.450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Питание 3-х разовое (ребенок 2 до 5 лет)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Лечение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750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Лечение (детское)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450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Дополнительные услуги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Посещение бассейна (1 чел.)  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взр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>./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реб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 xml:space="preserve">. (7-14л), до 7ми бесплатно                        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45 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150/75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 xml:space="preserve">Кабины «Каменная», «Березовая» с бассейном (6-мест.)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1100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Кабина (Дом №8) (на дровах) (6-мест.) (от 3-х часов)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3 часа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5000</w:t>
            </w:r>
          </w:p>
        </w:tc>
      </w:tr>
      <w:tr w:rsidR="00CA0F07" w:rsidRPr="00CA0F07" w:rsidTr="008F2DC7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Кабина «</w:t>
            </w:r>
            <w:proofErr w:type="spellStart"/>
            <w:r w:rsidRPr="00CA0F07">
              <w:rPr>
                <w:sz w:val="24"/>
                <w:szCs w:val="24"/>
                <w:lang w:eastAsia="ar-SA"/>
              </w:rPr>
              <w:t>Хаммам</w:t>
            </w:r>
            <w:proofErr w:type="spellEnd"/>
            <w:r w:rsidRPr="00CA0F07">
              <w:rPr>
                <w:sz w:val="24"/>
                <w:szCs w:val="24"/>
                <w:lang w:eastAsia="ar-SA"/>
              </w:rPr>
              <w:t xml:space="preserve">» (10-мест.)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07" w:rsidRPr="00CA0F07" w:rsidRDefault="00CA0F07" w:rsidP="00CA0F07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A0F07">
              <w:rPr>
                <w:sz w:val="24"/>
                <w:szCs w:val="24"/>
                <w:lang w:eastAsia="ar-SA"/>
              </w:rPr>
              <w:t>1100</w:t>
            </w:r>
          </w:p>
        </w:tc>
      </w:tr>
    </w:tbl>
    <w:p w:rsidR="00BC2F1B" w:rsidRDefault="00BC2F1B" w:rsidP="008D494F">
      <w:pPr>
        <w:spacing w:after="120"/>
        <w:jc w:val="left"/>
        <w:rPr>
          <w:sz w:val="24"/>
          <w:szCs w:val="24"/>
        </w:rPr>
      </w:pPr>
      <w:bookmarkStart w:id="0" w:name="_GoBack"/>
      <w:bookmarkEnd w:id="0"/>
    </w:p>
    <w:p w:rsidR="00151805" w:rsidRPr="00151805" w:rsidRDefault="00151805" w:rsidP="00151805">
      <w:pPr>
        <w:suppressAutoHyphens/>
        <w:autoSpaceDE w:val="0"/>
        <w:jc w:val="center"/>
        <w:rPr>
          <w:b/>
          <w:bCs/>
          <w:sz w:val="24"/>
          <w:szCs w:val="24"/>
          <w:highlight w:val="green"/>
          <w:lang w:eastAsia="ar-SA"/>
        </w:rPr>
      </w:pPr>
      <w:r w:rsidRPr="00151805">
        <w:rPr>
          <w:b/>
          <w:bCs/>
          <w:sz w:val="24"/>
          <w:szCs w:val="24"/>
          <w:highlight w:val="green"/>
          <w:lang w:eastAsia="ar-SA"/>
        </w:rPr>
        <w:t>Пенсионерам (всех категорий) по путёвке от 7 дней с лечением – скидки 20%.</w:t>
      </w:r>
    </w:p>
    <w:p w:rsidR="009504B9" w:rsidRDefault="009504B9" w:rsidP="009504B9">
      <w:pPr>
        <w:pStyle w:val="western"/>
        <w:shd w:val="clear" w:color="auto" w:fill="FFFFFF"/>
        <w:spacing w:before="0" w:beforeAutospacing="0" w:after="0" w:afterAutospacing="0"/>
        <w:rPr>
          <w:lang w:eastAsia="ar-SA"/>
        </w:rPr>
      </w:pPr>
    </w:p>
    <w:p w:rsidR="006560CD" w:rsidRDefault="006560CD" w:rsidP="009504B9">
      <w:pPr>
        <w:autoSpaceDE w:val="0"/>
        <w:rPr>
          <w:b/>
          <w:bCs/>
        </w:rPr>
      </w:pPr>
    </w:p>
    <w:p w:rsidR="009504B9" w:rsidRPr="000A5537" w:rsidRDefault="009504B9" w:rsidP="009504B9">
      <w:pPr>
        <w:autoSpaceDE w:val="0"/>
        <w:rPr>
          <w:bCs/>
        </w:rPr>
      </w:pPr>
      <w:r>
        <w:rPr>
          <w:b/>
          <w:bCs/>
        </w:rPr>
        <w:t>Де</w:t>
      </w:r>
      <w:r w:rsidRPr="007A7A84">
        <w:rPr>
          <w:b/>
          <w:bCs/>
        </w:rPr>
        <w:t xml:space="preserve">ти: </w:t>
      </w:r>
      <w:r w:rsidRPr="007A7A84">
        <w:rPr>
          <w:bCs/>
        </w:rPr>
        <w:t xml:space="preserve">принимаются </w:t>
      </w:r>
      <w:r>
        <w:rPr>
          <w:bCs/>
        </w:rPr>
        <w:t>от1 года</w:t>
      </w:r>
      <w:r w:rsidRPr="007A7A84">
        <w:rPr>
          <w:bCs/>
        </w:rPr>
        <w:t>.</w:t>
      </w:r>
      <w:r>
        <w:rPr>
          <w:bCs/>
        </w:rPr>
        <w:t xml:space="preserve"> С до 5 лет – размещается бесплатно, без предоставления доп</w:t>
      </w:r>
      <w:proofErr w:type="gramStart"/>
      <w:r>
        <w:rPr>
          <w:bCs/>
        </w:rPr>
        <w:t>.п</w:t>
      </w:r>
      <w:proofErr w:type="gramEnd"/>
      <w:r>
        <w:rPr>
          <w:bCs/>
        </w:rPr>
        <w:t>остели.</w:t>
      </w:r>
      <w:r w:rsidRPr="007A7A84">
        <w:rPr>
          <w:bCs/>
        </w:rPr>
        <w:t xml:space="preserve"> С 6 до 1</w:t>
      </w:r>
      <w:r>
        <w:rPr>
          <w:bCs/>
        </w:rPr>
        <w:t>3</w:t>
      </w:r>
      <w:r w:rsidRPr="007A7A84">
        <w:rPr>
          <w:bCs/>
        </w:rPr>
        <w:t xml:space="preserve"> лет</w:t>
      </w:r>
      <w:r>
        <w:rPr>
          <w:bCs/>
        </w:rPr>
        <w:t>вкл.</w:t>
      </w:r>
      <w:r w:rsidRPr="007A7A84">
        <w:rPr>
          <w:bCs/>
        </w:rPr>
        <w:t xml:space="preserve"> скидка 15% от стоимости </w:t>
      </w:r>
      <w:r>
        <w:rPr>
          <w:bCs/>
        </w:rPr>
        <w:t>путёвки</w:t>
      </w:r>
      <w:r w:rsidRPr="007A7A84">
        <w:rPr>
          <w:bCs/>
        </w:rPr>
        <w:t>.</w:t>
      </w:r>
      <w:r w:rsidRPr="006164C5">
        <w:rPr>
          <w:bCs/>
        </w:rPr>
        <w:t xml:space="preserve">На лечение дети принимаются с </w:t>
      </w:r>
      <w:r>
        <w:rPr>
          <w:bCs/>
        </w:rPr>
        <w:t>6</w:t>
      </w:r>
      <w:r w:rsidRPr="006164C5">
        <w:rPr>
          <w:bCs/>
        </w:rPr>
        <w:t xml:space="preserve"> лет. </w:t>
      </w:r>
    </w:p>
    <w:p w:rsidR="009504B9" w:rsidRPr="000A5537" w:rsidRDefault="009504B9" w:rsidP="009504B9">
      <w:pPr>
        <w:autoSpaceDE w:val="0"/>
        <w:rPr>
          <w:bCs/>
        </w:rPr>
      </w:pPr>
      <w:r>
        <w:rPr>
          <w:bCs/>
        </w:rPr>
        <w:t>В номерах категории «Люкс» ежедневное пополнение мини-бара прохладительными напитками (вода, сок) и неограниченное посещение бассейна.</w:t>
      </w:r>
    </w:p>
    <w:p w:rsidR="009504B9" w:rsidRDefault="009504B9" w:rsidP="009504B9">
      <w:r>
        <w:rPr>
          <w:b/>
        </w:rPr>
        <w:t>Документы на заселение:</w:t>
      </w:r>
      <w:r>
        <w:t xml:space="preserve"> Путевка или Ваучер</w:t>
      </w:r>
      <w:proofErr w:type="gramStart"/>
      <w:r>
        <w:t xml:space="preserve"> ,</w:t>
      </w:r>
      <w:proofErr w:type="gramEnd"/>
      <w:r>
        <w:t xml:space="preserve"> документы, удостоверяющие личность ВСЕХ участников тура (паспорт), страховой медицинский полис, санаторно-курортную карту (если путевка с лечением, давностью не менее 1-го месяца</w:t>
      </w:r>
      <w:r w:rsidRPr="00DA4D51">
        <w:t>).</w:t>
      </w:r>
    </w:p>
    <w:p w:rsidR="009504B9" w:rsidRPr="00A3095E" w:rsidRDefault="009504B9" w:rsidP="009504B9">
      <w:pPr>
        <w:rPr>
          <w:color w:val="FF0000"/>
        </w:rPr>
      </w:pPr>
      <w:r w:rsidRPr="00A3095E">
        <w:rPr>
          <w:color w:val="FF0000"/>
          <w:highlight w:val="lightGray"/>
        </w:rPr>
        <w:t xml:space="preserve">Для детей до 14 лет необходима справка об </w:t>
      </w:r>
      <w:proofErr w:type="spellStart"/>
      <w:r w:rsidRPr="00A3095E">
        <w:rPr>
          <w:color w:val="FF0000"/>
          <w:highlight w:val="lightGray"/>
        </w:rPr>
        <w:t>эпидокружении</w:t>
      </w:r>
      <w:proofErr w:type="spellEnd"/>
      <w:r w:rsidRPr="00A3095E">
        <w:rPr>
          <w:color w:val="FF0000"/>
          <w:highlight w:val="lightGray"/>
        </w:rPr>
        <w:t xml:space="preserve"> (3-х дневной давности) и обследовании на энтеробиоз (действительна в течение 3-х месяцев).</w:t>
      </w:r>
    </w:p>
    <w:p w:rsidR="009504B9" w:rsidRDefault="009504B9" w:rsidP="009504B9">
      <w:pPr>
        <w:autoSpaceDE w:val="0"/>
      </w:pPr>
      <w:r>
        <w:rPr>
          <w:b/>
          <w:bCs/>
        </w:rPr>
        <w:t xml:space="preserve">Условные обозначения: </w:t>
      </w:r>
      <w:r w:rsidRPr="00D51BC9">
        <w:rPr>
          <w:bCs/>
        </w:rPr>
        <w:t>основное место: "2" - 2-спальная, "1,5" - 1,5-спальная, "1" - 1-спальная кровать,</w:t>
      </w:r>
      <w:r w:rsidRPr="00D51BC9">
        <w:t>доп.место: "2" - диван, "1"- 1-сп.кровать или мини-диван.</w:t>
      </w:r>
    </w:p>
    <w:p w:rsidR="009504B9" w:rsidRPr="00AB650D" w:rsidRDefault="009504B9" w:rsidP="009504B9">
      <w:pPr>
        <w:tabs>
          <w:tab w:val="left" w:pos="284"/>
          <w:tab w:val="left" w:pos="851"/>
        </w:tabs>
        <w:ind w:left="284" w:hanging="284"/>
      </w:pPr>
      <w:r w:rsidRPr="00185723">
        <w:rPr>
          <w:b/>
          <w:bCs/>
          <w:highlight w:val="yellow"/>
        </w:rPr>
        <w:t xml:space="preserve">Для </w:t>
      </w:r>
      <w:proofErr w:type="gramStart"/>
      <w:r w:rsidRPr="00185723">
        <w:rPr>
          <w:b/>
          <w:bCs/>
          <w:highlight w:val="yellow"/>
        </w:rPr>
        <w:t>проживающих</w:t>
      </w:r>
      <w:proofErr w:type="gramEnd"/>
      <w:r w:rsidRPr="00185723">
        <w:rPr>
          <w:b/>
          <w:bCs/>
          <w:highlight w:val="yellow"/>
        </w:rPr>
        <w:t xml:space="preserve"> по карте гостя БЕСПЛАТНО предоставляются следующие услуги:</w:t>
      </w:r>
    </w:p>
    <w:p w:rsidR="009504B9" w:rsidRPr="00AB650D" w:rsidRDefault="009504B9" w:rsidP="009504B9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jc w:val="left"/>
      </w:pPr>
      <w:r w:rsidRPr="00AB650D">
        <w:t>мини-зоопарк </w:t>
      </w:r>
    </w:p>
    <w:p w:rsidR="009504B9" w:rsidRPr="00AB650D" w:rsidRDefault="009504B9" w:rsidP="009504B9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jc w:val="left"/>
      </w:pPr>
      <w:r w:rsidRPr="00AB650D">
        <w:t>WI-FI интернет в корпусе 1, 2. </w:t>
      </w:r>
    </w:p>
    <w:p w:rsidR="009504B9" w:rsidRPr="00AB650D" w:rsidRDefault="009504B9" w:rsidP="009504B9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jc w:val="left"/>
      </w:pPr>
      <w:r w:rsidRPr="00AB650D">
        <w:t>детская комната с воспитателем (дети до 3-х в сопровождении взрослых)</w:t>
      </w:r>
    </w:p>
    <w:p w:rsidR="009504B9" w:rsidRPr="00AB650D" w:rsidRDefault="009504B9" w:rsidP="009504B9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jc w:val="left"/>
      </w:pPr>
      <w:r w:rsidRPr="00AB650D">
        <w:t>парковка автомашин</w:t>
      </w:r>
    </w:p>
    <w:p w:rsidR="009504B9" w:rsidRPr="00AB650D" w:rsidRDefault="009504B9" w:rsidP="009504B9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jc w:val="left"/>
      </w:pPr>
      <w:r w:rsidRPr="00AB650D">
        <w:t>занятия в тренажерном зале</w:t>
      </w:r>
    </w:p>
    <w:p w:rsidR="009504B9" w:rsidRPr="00AB650D" w:rsidRDefault="009504B9" w:rsidP="009504B9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jc w:val="left"/>
      </w:pPr>
      <w:r w:rsidRPr="00AB650D">
        <w:t>прокат спортивного инвентаря (кроме горнолыжного снаряжения)</w:t>
      </w:r>
    </w:p>
    <w:p w:rsidR="009504B9" w:rsidRPr="00AB650D" w:rsidRDefault="009504B9" w:rsidP="009504B9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jc w:val="left"/>
      </w:pPr>
      <w:r w:rsidRPr="00AB650D">
        <w:t>программа анимации на территории Комплекса.</w:t>
      </w:r>
    </w:p>
    <w:p w:rsidR="009504B9" w:rsidRDefault="009504B9" w:rsidP="009504B9">
      <w:pPr>
        <w:tabs>
          <w:tab w:val="left" w:pos="284"/>
          <w:tab w:val="left" w:pos="851"/>
        </w:tabs>
        <w:ind w:left="284" w:hanging="284"/>
        <w:rPr>
          <w:bCs/>
        </w:rPr>
      </w:pPr>
      <w:r>
        <w:rPr>
          <w:b/>
          <w:bCs/>
        </w:rPr>
        <w:t>Де</w:t>
      </w:r>
      <w:r w:rsidRPr="007A7A84">
        <w:rPr>
          <w:b/>
          <w:bCs/>
        </w:rPr>
        <w:t xml:space="preserve">ти: </w:t>
      </w:r>
      <w:r w:rsidRPr="007A7A84">
        <w:rPr>
          <w:bCs/>
        </w:rPr>
        <w:t xml:space="preserve">принимаются </w:t>
      </w:r>
      <w:r>
        <w:rPr>
          <w:bCs/>
        </w:rPr>
        <w:t>от1 года</w:t>
      </w:r>
      <w:r w:rsidRPr="007A7A84">
        <w:rPr>
          <w:bCs/>
        </w:rPr>
        <w:t>.</w:t>
      </w:r>
      <w:r>
        <w:rPr>
          <w:bCs/>
        </w:rPr>
        <w:t xml:space="preserve"> С 1,5 до 5 лет – размещается бесплатно (с оплатой детского питания), без предоставления доп</w:t>
      </w:r>
      <w:proofErr w:type="gramStart"/>
      <w:r>
        <w:rPr>
          <w:bCs/>
        </w:rPr>
        <w:t>.п</w:t>
      </w:r>
      <w:proofErr w:type="gramEnd"/>
      <w:r>
        <w:rPr>
          <w:bCs/>
        </w:rPr>
        <w:t>остели.</w:t>
      </w:r>
    </w:p>
    <w:p w:rsidR="009504B9" w:rsidRPr="000A5537" w:rsidRDefault="009504B9" w:rsidP="009504B9">
      <w:pPr>
        <w:autoSpaceDE w:val="0"/>
        <w:rPr>
          <w:bCs/>
        </w:rPr>
      </w:pPr>
      <w:r w:rsidRPr="007A7A84">
        <w:rPr>
          <w:bCs/>
        </w:rPr>
        <w:t>С 6 до 1</w:t>
      </w:r>
      <w:r>
        <w:rPr>
          <w:bCs/>
        </w:rPr>
        <w:t>3</w:t>
      </w:r>
      <w:r w:rsidRPr="007A7A84">
        <w:rPr>
          <w:bCs/>
        </w:rPr>
        <w:t xml:space="preserve"> лет</w:t>
      </w:r>
      <w:r>
        <w:rPr>
          <w:bCs/>
        </w:rPr>
        <w:t>вкл.</w:t>
      </w:r>
      <w:r w:rsidRPr="007A7A84">
        <w:rPr>
          <w:bCs/>
        </w:rPr>
        <w:t xml:space="preserve"> скидка 15% от стоимости </w:t>
      </w:r>
      <w:r>
        <w:rPr>
          <w:bCs/>
        </w:rPr>
        <w:t>путёвки</w:t>
      </w:r>
      <w:r w:rsidRPr="007A7A84">
        <w:rPr>
          <w:bCs/>
        </w:rPr>
        <w:t>.</w:t>
      </w:r>
      <w:r w:rsidRPr="006164C5">
        <w:rPr>
          <w:bCs/>
        </w:rPr>
        <w:t xml:space="preserve">На лечение дети принимаются с </w:t>
      </w:r>
      <w:r>
        <w:rPr>
          <w:bCs/>
        </w:rPr>
        <w:t>6</w:t>
      </w:r>
      <w:r w:rsidRPr="006164C5">
        <w:rPr>
          <w:bCs/>
        </w:rPr>
        <w:t xml:space="preserve"> лет. </w:t>
      </w:r>
    </w:p>
    <w:p w:rsidR="009504B9" w:rsidRDefault="009504B9" w:rsidP="009504B9">
      <w:pPr>
        <w:autoSpaceDE w:val="0"/>
        <w:rPr>
          <w:bCs/>
        </w:rPr>
      </w:pPr>
      <w:r>
        <w:rPr>
          <w:bCs/>
        </w:rPr>
        <w:t>В номерах категории «Люкс» ежедневное пополнение мини-бара прохладительными напитками (вода, сок) и неограниченное посещение бассейна.</w:t>
      </w:r>
    </w:p>
    <w:p w:rsidR="00BC2F1B" w:rsidRDefault="00BC2F1B">
      <w:pPr>
        <w:wordWrap w:val="0"/>
        <w:autoSpaceDE w:val="0"/>
        <w:snapToGrid w:val="0"/>
        <w:jc w:val="left"/>
        <w:rPr>
          <w:sz w:val="24"/>
          <w:szCs w:val="24"/>
        </w:rPr>
      </w:pPr>
    </w:p>
    <w:p w:rsidR="00BC2F1B" w:rsidRDefault="00BC2F1B">
      <w:pPr>
        <w:spacing w:after="120"/>
        <w:jc w:val="left"/>
        <w:rPr>
          <w:sz w:val="24"/>
          <w:szCs w:val="24"/>
        </w:rPr>
      </w:pPr>
    </w:p>
    <w:p w:rsidR="00BC2F1B" w:rsidRDefault="008D494F">
      <w:pPr>
        <w:spacing w:before="100" w:after="10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Виды лечения 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Бальнеотерапия:</w:t>
      </w:r>
      <w:r>
        <w:rPr>
          <w:sz w:val="24"/>
          <w:szCs w:val="24"/>
        </w:rPr>
        <w:t xml:space="preserve"> хвойные, соляные, жемчужные, йодобромные, аромаванны, 4-камерные ванны, ванны «Клеопатры», ванны «Геркулес», подводный душ-массаж, гидромассажный душ, восходящий душ. Предлагаются релаксирующие ванны с разнообразными ароматами. 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sz w:val="24"/>
          <w:szCs w:val="24"/>
        </w:rPr>
        <w:t>Скипидарные ванны из белой и желтой эмульсии незаменимы при заболеваниях суставов, остеохондрозе. Сероводородные ванны оказывают тонизирующее, общеукрепляющее и закаливающее действие, снижают усталость и психологические нагрузки, восстанавливают силы.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Грязелечение:</w:t>
      </w:r>
      <w:r>
        <w:rPr>
          <w:sz w:val="24"/>
          <w:szCs w:val="24"/>
        </w:rPr>
        <w:t xml:space="preserve"> электрогрязь, ректальные, вагинальные, грязевые тампоны, аппликации, обертывания (используется Крымская грязь Саккского происхождения, парафинолечение).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Физиотерапия:</w:t>
      </w:r>
      <w:r>
        <w:rPr>
          <w:sz w:val="24"/>
          <w:szCs w:val="24"/>
        </w:rPr>
        <w:t xml:space="preserve"> гальванизация и электрофорез лекарственных веществ, синусоидальные модулированные токи и СМТ – форез лекарственных веществ или амплипульс-терапия, СМВ, ДМВ, УВЧ-терапия, индуктотермия, электросон, ультразвуковая терапия и фонофорез лекарственных веществ по различным методикам разнообразная магнитотерапия, дарсанваль, диадинамические-ДДТ, интерференционные токи, лазертерапия, ДЭНАС- терапия, галокамера, ингаляции, аппарат «Мавит» для комплексного лечения заболеваний предстательной железы. КВЧ-это применение электромагнитного излучения миллиметрового диапазона с широким спектром действия от болеутоляющего эффекта улучшения кровообращения, повышения иммунитета ,антидепрессивное и седативное действие, повышение потенции.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Сухие углекислые ванны:</w:t>
      </w:r>
      <w:r>
        <w:rPr>
          <w:sz w:val="24"/>
          <w:szCs w:val="24"/>
        </w:rPr>
        <w:t xml:space="preserve"> метод эффективный для лечения вегетососудистой дистониии остеохондроза, сердечно-сосудистых заболеваний, сахарного диабета.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Фитотерапия:</w:t>
      </w:r>
      <w:r>
        <w:rPr>
          <w:sz w:val="24"/>
          <w:szCs w:val="24"/>
        </w:rPr>
        <w:t xml:space="preserve"> широко применяются настои различных лечебных трав и сборов, проросшее зерно. В весенне-осенний период при угрозе развития гриппа и ОРЗ предлагаются настойка элеутерокока и таблетки дибазола по специальным схемам и дозам в целях иммунокоррекции. При нарушении сна предлагаются подушечки из хмеля.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Рефлексотерапия:</w:t>
      </w:r>
      <w:r>
        <w:rPr>
          <w:sz w:val="24"/>
          <w:szCs w:val="24"/>
        </w:rPr>
        <w:t xml:space="preserve"> проводится диагностика по Фоллю, иглорефлексотерапия.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Гирудотерапия:</w:t>
      </w:r>
      <w:r>
        <w:rPr>
          <w:sz w:val="24"/>
          <w:szCs w:val="24"/>
        </w:rPr>
        <w:t xml:space="preserve"> многовековой изученный со времен Гиппократа метод лечения пиявками.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Массаж:</w:t>
      </w:r>
      <w:r>
        <w:rPr>
          <w:sz w:val="24"/>
          <w:szCs w:val="24"/>
        </w:rPr>
        <w:t xml:space="preserve"> ручной-классический, аппаратный на кровати- массажере «NUGA- best», массаж стоп аппаратный, вакуумный массаж, пневмомассаж нижних конечностей.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Мануальная терапия:</w:t>
      </w:r>
      <w:r>
        <w:rPr>
          <w:sz w:val="24"/>
          <w:szCs w:val="24"/>
        </w:rPr>
        <w:t xml:space="preserve"> незаменимый метод лечения остеохондроза позвоночника.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Психотерапия:</w:t>
      </w:r>
      <w:r>
        <w:rPr>
          <w:sz w:val="24"/>
          <w:szCs w:val="24"/>
        </w:rPr>
        <w:t xml:space="preserve"> консультация опытного психотерапевта поможет научиться выходит из сложных ситуаций.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Лечебная физкультура:</w:t>
      </w:r>
      <w:r>
        <w:rPr>
          <w:sz w:val="24"/>
          <w:szCs w:val="24"/>
        </w:rPr>
        <w:t xml:space="preserve"> Проводится дыхательная гимнастика, комплексы при остеохондрозе. Занятия йогой, калланетикой, танцами живота проводятся по Вашему желанию. По территории комплекса проложен терренкур, в зимнее время – лыжная трасса, горнолыжная трасса, имеется каток.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Иппотерапия:</w:t>
      </w:r>
      <w:r>
        <w:rPr>
          <w:sz w:val="24"/>
          <w:szCs w:val="24"/>
        </w:rPr>
        <w:t xml:space="preserve"> лечебно верховая езда. Наблюдаемые терапевтические эффекты напрямую связаны с уникальным свойством иппотерапии одновременно оказывать положительное воздействие на физическую, интеллектуальную и психосоциальную сферу человечества. Лечебная верховая езда  практически не имеет противопоказаний и благотворно действует на человека любого возраста  и физической подготовки.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3"/>
        <w:gridCol w:w="5871"/>
        <w:gridCol w:w="2087"/>
        <w:gridCol w:w="1955"/>
      </w:tblGrid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E6E6E6"/>
            <w:tcMar>
              <w:left w:w="0" w:type="dxa"/>
              <w:right w:w="0" w:type="dxa"/>
            </w:tcMar>
          </w:tcPr>
          <w:p w:rsidR="00BC2F1B" w:rsidRDefault="008D494F">
            <w:pPr>
              <w:jc w:val="left"/>
              <w:rPr>
                <w:rFonts w:ascii="Segoe UI" w:eastAsia="Segoe UI" w:hAnsi="Segoe UI"/>
              </w:rPr>
            </w:pPr>
            <w:r>
              <w:rPr>
                <w:rFonts w:ascii="Segoe UI Symbol" w:eastAsia="Segoe UI Symbol" w:hAnsi="Segoe UI Symbol"/>
                <w:b/>
                <w:i/>
              </w:rPr>
              <w:t>№</w:t>
            </w:r>
            <w:r>
              <w:rPr>
                <w:b/>
                <w:i/>
              </w:rPr>
              <w:t xml:space="preserve"> п/п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E6E6E6"/>
            <w:tcMar>
              <w:left w:w="0" w:type="dxa"/>
              <w:right w:w="0" w:type="dxa"/>
            </w:tcMar>
          </w:tcPr>
          <w:p w:rsidR="00BC2F1B" w:rsidRDefault="008D494F">
            <w:pPr>
              <w:jc w:val="center"/>
              <w:rPr>
                <w:rFonts w:ascii="Segoe UI" w:eastAsia="Segoe UI" w:hAnsi="Segoe UI"/>
              </w:rPr>
            </w:pPr>
            <w:r>
              <w:rPr>
                <w:b/>
                <w:i/>
              </w:rPr>
              <w:t>Наименование процедур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E6E6E6"/>
            <w:tcMar>
              <w:left w:w="0" w:type="dxa"/>
              <w:right w:w="0" w:type="dxa"/>
            </w:tcMar>
          </w:tcPr>
          <w:p w:rsidR="00BC2F1B" w:rsidRDefault="008D494F">
            <w:pPr>
              <w:jc w:val="center"/>
              <w:rPr>
                <w:rFonts w:ascii="Segoe UI" w:eastAsia="Segoe UI" w:hAnsi="Segoe UI"/>
              </w:rPr>
            </w:pPr>
            <w:r>
              <w:rPr>
                <w:b/>
                <w:i/>
              </w:rPr>
              <w:t>Количество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E6E6E6"/>
            <w:tcMar>
              <w:left w:w="0" w:type="dxa"/>
              <w:right w:w="0" w:type="dxa"/>
            </w:tcMar>
          </w:tcPr>
          <w:p w:rsidR="00BC2F1B" w:rsidRDefault="008D494F">
            <w:pPr>
              <w:jc w:val="center"/>
              <w:rPr>
                <w:rFonts w:ascii="Segoe UI" w:eastAsia="Segoe UI" w:hAnsi="Segoe UI"/>
              </w:rPr>
            </w:pPr>
            <w:r>
              <w:rPr>
                <w:b/>
                <w:i/>
              </w:rPr>
              <w:t>Стоимость одной процедуры, руб.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jc w:val="center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Массаж лица: Биомассаж 2 в 1 (пилинг и массаж) </w:t>
            </w:r>
          </w:p>
          <w:p w:rsidR="00BC2F1B" w:rsidRDefault="008D494F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/>
              <w:ind w:left="72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Пластический/комплексный уход</w:t>
            </w:r>
          </w:p>
          <w:p w:rsidR="00BC2F1B" w:rsidRDefault="008D494F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/>
              <w:ind w:left="72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Лечебный /комплексный уход</w:t>
            </w:r>
          </w:p>
          <w:p w:rsidR="00BC2F1B" w:rsidRDefault="008D494F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/>
              <w:ind w:left="72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Лимфодренажный / комплексный уход</w:t>
            </w:r>
          </w:p>
          <w:p w:rsidR="00BC2F1B" w:rsidRDefault="008D494F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/>
              <w:ind w:left="720" w:hanging="360"/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Омолаживающий с капсулой/ комплексный уход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ind w:left="16" w:right="-1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процедура/         комплекс - 5 процедур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 300-00 /1400-00</w:t>
            </w:r>
          </w:p>
          <w:p w:rsidR="00BC2F1B" w:rsidRDefault="008D494F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 300-00 /1400-00</w:t>
            </w:r>
          </w:p>
          <w:p w:rsidR="00BC2F1B" w:rsidRDefault="008D494F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300-00 / 1400-00</w:t>
            </w:r>
          </w:p>
          <w:p w:rsidR="00BC2F1B" w:rsidRDefault="008D494F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300-00 / 1400-00</w:t>
            </w:r>
          </w:p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</w:rPr>
            </w:pPr>
            <w:r>
              <w:rPr>
                <w:sz w:val="22"/>
                <w:szCs w:val="22"/>
              </w:rPr>
              <w:t>350-00 / 1650-00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лица ультразвуковая,  крем маска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процедура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400-00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лица ультразвуковая, мануальная, крем маска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процедура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650-00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лица комплексная: демакияж, эксфолиация, холодная чистка  ультразвуковая, мануальная, крем-маска 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процедура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900-00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Ультрафонофорез (по таблетированной маске с концентратом/ с сывороткой)/комплекс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процедура/</w:t>
            </w:r>
          </w:p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</w:rPr>
            </w:pPr>
            <w:r>
              <w:rPr>
                <w:sz w:val="22"/>
                <w:szCs w:val="22"/>
              </w:rPr>
              <w:t>5 процедур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300-00 / 1400-00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Дарсонвализация лица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1процед/ 5 процеур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120-00 / 500-00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Микротоковый лифтинг лица, шеи  с сывороткой + крем-маска / комплекс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1процедура/ 5процедур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700-00 / 3200-00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Электромиостимуляция по телу   (электромассаж, лимфодренаж, электролиполиз, тонизация мышц) / комплекс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 процедура,</w:t>
            </w:r>
          </w:p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</w:rPr>
            </w:pPr>
            <w:r>
              <w:rPr>
                <w:sz w:val="22"/>
                <w:szCs w:val="22"/>
              </w:rPr>
              <w:t>1 зона / 5процед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350-00 / 1650-00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Биоэпиляция воском:  </w:t>
            </w:r>
          </w:p>
          <w:p w:rsidR="00BC2F1B" w:rsidRDefault="008D494F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/>
              <w:ind w:left="720" w:hanging="36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бедра, голени </w:t>
            </w:r>
          </w:p>
          <w:p w:rsidR="00BC2F1B" w:rsidRDefault="008D494F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/>
              <w:ind w:left="720" w:hanging="36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голени</w:t>
            </w:r>
          </w:p>
          <w:p w:rsidR="00BC2F1B" w:rsidRDefault="008D494F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/>
              <w:ind w:left="720" w:hanging="360"/>
              <w:jc w:val="left"/>
              <w:rPr>
                <w:rFonts w:ascii="Segoe UI" w:eastAsia="Segoe UI" w:hAnsi="Segoe UI"/>
              </w:rPr>
            </w:pPr>
            <w:r>
              <w:rPr>
                <w:sz w:val="22"/>
                <w:szCs w:val="22"/>
              </w:rPr>
              <w:t>руки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процедура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 </w:t>
            </w:r>
          </w:p>
          <w:p w:rsidR="00BC2F1B" w:rsidRDefault="008D494F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450-00 </w:t>
            </w:r>
          </w:p>
          <w:p w:rsidR="00BC2F1B" w:rsidRDefault="008D494F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250-00</w:t>
            </w:r>
          </w:p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170-00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Биоэпиляция воском: </w:t>
            </w:r>
          </w:p>
          <w:p w:rsidR="00BC2F1B" w:rsidRDefault="008D494F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/>
              <w:ind w:left="720" w:hanging="36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зона носогубного треугольника</w:t>
            </w:r>
          </w:p>
          <w:p w:rsidR="00BC2F1B" w:rsidRDefault="008D494F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/>
              <w:ind w:left="720" w:hanging="36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подмышечная зона</w:t>
            </w:r>
          </w:p>
          <w:p w:rsidR="00BC2F1B" w:rsidRDefault="008D494F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/>
              <w:ind w:left="720" w:hanging="36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трусиковая зона</w:t>
            </w:r>
          </w:p>
          <w:p w:rsidR="00BC2F1B" w:rsidRDefault="008D494F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/>
              <w:ind w:left="720" w:hanging="360"/>
              <w:jc w:val="left"/>
              <w:rPr>
                <w:rFonts w:ascii="Segoe UI" w:eastAsia="Segoe UI" w:hAnsi="Segoe UI"/>
              </w:rPr>
            </w:pPr>
            <w:r>
              <w:rPr>
                <w:sz w:val="22"/>
                <w:szCs w:val="22"/>
              </w:rPr>
              <w:t>глубокое бикини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процедура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 </w:t>
            </w:r>
          </w:p>
          <w:p w:rsidR="00BC2F1B" w:rsidRDefault="008D494F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100-00</w:t>
            </w:r>
          </w:p>
          <w:p w:rsidR="00BC2F1B" w:rsidRDefault="008D494F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250-00</w:t>
            </w:r>
          </w:p>
          <w:p w:rsidR="00BC2F1B" w:rsidRDefault="008D494F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450-00</w:t>
            </w:r>
          </w:p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</w:rPr>
            </w:pPr>
            <w:r>
              <w:rPr>
                <w:sz w:val="22"/>
                <w:szCs w:val="22"/>
              </w:rPr>
              <w:t>800-00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Парафиновые перчатки/ комплекс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 / 5процед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200-00 / 900-00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Бархатные ручки: эксфолияция, парафиновые перчатки, массаж с кремом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 / 5процед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400-00 / 1800-00</w:t>
            </w:r>
          </w:p>
        </w:tc>
      </w:tr>
      <w:tr w:rsidR="00BC2F1B">
        <w:trPr>
          <w:trHeight w:val="1"/>
        </w:trPr>
        <w:tc>
          <w:tcPr>
            <w:tcW w:w="11054" w:type="dxa"/>
            <w:gridSpan w:val="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</w:rPr>
            </w:pPr>
            <w:r>
              <w:rPr>
                <w:b/>
                <w:i/>
              </w:rPr>
              <w:t>Процедуры с профессиональной косметикой «Premium»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jc w:val="center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Безинъекционная лифтинг-комплекс BOTO AGE FREEZER   для лица и шеи (скраб, сыворотка, криоконцентрат, крем-маска)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jc w:val="center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 процед / 5 процед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jc w:val="center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750-00 / 3500-00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jc w:val="center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Кислородная 2-х фазная маска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jc w:val="center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 процед / 5 процед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jc w:val="center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400-00 / 1800-00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Пилинг молочной кислотой (30%), фруктовыми кислотами / комплекс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 / 5 процед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300-00 / 1400-00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Гликолевый пилинг (25 %), сывортка, постпилинг, биопилинг  / комплекс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ind w:left="-2" w:right="-2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 / 5процед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350-00 / 1650-00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грязевая для проблемной кожи / комплекс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 / 5процед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150-00 / 700-00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Фотозащитный крем SPF-35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процедура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 50-00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Альгинатная пластифицирующая, шелковая маска / комплекс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 / 5процед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350-00 / 1650-00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Двухфазная омолаживающая лифтинг-маска для лица и шеи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 / 5процед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400-00 / 1800-00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Ботаническая омолаживающая маска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 / 5процед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300-00 / 1400-00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Омолаживающая  гидрогелевая коллагеновая маска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 / 5процед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300-00 / 1400-00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Коллагеновая маска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штука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500-00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Таблетированная  маска с концентратом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процедура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150-00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Крем-маска / Сыворотка / капсула, маска для век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процедура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Матригель лифтинг-маска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процедура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450-00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уход за кожей век (пилинг, массаж, маска, крем)/комплекс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 / 5 процед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350-00 / 1650-00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бровей / покраска бровей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процедура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100-00</w:t>
            </w:r>
          </w:p>
        </w:tc>
      </w:tr>
      <w:tr w:rsidR="00BC2F1B">
        <w:trPr>
          <w:trHeight w:val="1"/>
        </w:trPr>
        <w:tc>
          <w:tcPr>
            <w:tcW w:w="5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2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left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и покраска бровей, формирование бровей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процедура</w:t>
            </w:r>
          </w:p>
        </w:tc>
        <w:tc>
          <w:tcPr>
            <w:tcW w:w="20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C2F1B" w:rsidRDefault="008D494F">
            <w:pPr>
              <w:spacing w:before="100" w:after="100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sz w:val="22"/>
                <w:szCs w:val="22"/>
              </w:rPr>
              <w:t>200-00</w:t>
            </w:r>
          </w:p>
        </w:tc>
      </w:tr>
    </w:tbl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sz w:val="24"/>
          <w:szCs w:val="24"/>
        </w:rPr>
        <w:t>Приезжая на отдых, Вы можете получить курсовое медикаментозное лечение по согласованию с врачом. Внутривенное капельное введение препаратов, нормализующих кровоток в сосудах, назначение лекарственных веществ, регулирующих функцию печени, надолго улучшит Вашу работоспособность и самочувствие.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sz w:val="24"/>
          <w:szCs w:val="24"/>
        </w:rPr>
        <w:t>Составной частью лечебного процесса является климатолечение. Климатолечение способствует наиболее качественному использованию адаптационных возможностей организма для преодоления влияния неблагоприятных погодных и гелиофизических факторов.</w:t>
      </w:r>
    </w:p>
    <w:p w:rsidR="00BC2F1B" w:rsidRDefault="008D494F">
      <w:pPr>
        <w:spacing w:before="100" w:after="10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Диагностика 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Диагностика общеклиническая</w:t>
      </w:r>
      <w:r>
        <w:rPr>
          <w:sz w:val="24"/>
          <w:szCs w:val="24"/>
        </w:rPr>
        <w:t xml:space="preserve"> (неинвазивные методы диагностики) - консультации врачей: акушера-гинеколога, аллерголога-иммунолога, врача восстановительной медицины; гастроэнтеролога, кардиолога, косметолога, врача лечебной физкультуры, мануальной терапии, невропатолога, педиатра, пульмонолога, профпатолога, психотерапевта, рефлексотерапевта, терапевта, травматолога-ортопеда, уролога, физиотерапевта, эндокринолога.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Функциональная диагностика:</w:t>
      </w:r>
      <w:r>
        <w:rPr>
          <w:sz w:val="24"/>
          <w:szCs w:val="24"/>
        </w:rPr>
        <w:t xml:space="preserve"> электрокардиография, суточное мониторирование артериального давления проводится в кабинете электрокардиографии. -ультразвуковые методы диагностики: узи печени, желчного пузыря, поджелудочной железы, органов брюшной полости, предстательной железы, щитовидной железы, молочной железы, малого таза, лимфузлов, поверхностных образований, сердца, сосудов, цветное доплеровское картирование проводится в кабинете ультразвуковой диагностики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Лабораторная диагностика:</w:t>
      </w:r>
      <w:r>
        <w:rPr>
          <w:sz w:val="24"/>
          <w:szCs w:val="24"/>
        </w:rPr>
        <w:t xml:space="preserve"> анализ крови общий, сахар крови, анализ мочи общий, анализ мазков гинекологических и урологических проводится в лаборатории,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b/>
          <w:sz w:val="24"/>
          <w:szCs w:val="24"/>
        </w:rPr>
        <w:t>Биохимические исследования:</w:t>
      </w:r>
      <w:r>
        <w:rPr>
          <w:sz w:val="24"/>
          <w:szCs w:val="24"/>
        </w:rPr>
        <w:t xml:space="preserve"> общий белок, билирубин, аланинаминотрансфераза, аспартатаминотрансфераза, холестерин, триглицериды, липопротеиды высокой, низкой, очень низкой плотности, СРБ, мочевина, мочевая кислота, сывороточное железо проводится в биохимической лаборатории.</w:t>
      </w:r>
    </w:p>
    <w:p w:rsidR="00BC2F1B" w:rsidRDefault="008D494F">
      <w:pPr>
        <w:spacing w:before="100" w:after="10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Косметология 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sz w:val="24"/>
          <w:szCs w:val="24"/>
        </w:rPr>
        <w:t>Энергия и тепло рук косметолога в сочетании  с профессиональной косметикой вернут Вашей коже  здоровое сияние и молодость.</w:t>
      </w:r>
    </w:p>
    <w:p w:rsidR="00BC2F1B" w:rsidRDefault="008D494F">
      <w:pPr>
        <w:spacing w:before="100" w:after="100"/>
        <w:jc w:val="left"/>
        <w:rPr>
          <w:sz w:val="24"/>
          <w:szCs w:val="24"/>
        </w:rPr>
      </w:pPr>
      <w:r>
        <w:rPr>
          <w:sz w:val="24"/>
          <w:szCs w:val="24"/>
        </w:rPr>
        <w:t>К Вашим услугам  процедуры для решения различных  проблем кожи лица, шеи: чистки , пилинги, маски, специальные массажи, увлажняющие, омолаживающие.</w:t>
      </w:r>
    </w:p>
    <w:p w:rsidR="00BC2F1B" w:rsidRDefault="00BC2F1B">
      <w:pPr>
        <w:spacing w:before="100" w:after="100"/>
        <w:jc w:val="left"/>
        <w:rPr>
          <w:sz w:val="24"/>
          <w:szCs w:val="24"/>
        </w:rPr>
      </w:pPr>
    </w:p>
    <w:p w:rsidR="00BC2F1B" w:rsidRDefault="00BC2F1B">
      <w:pPr>
        <w:spacing w:before="100" w:after="100"/>
        <w:jc w:val="left"/>
        <w:rPr>
          <w:sz w:val="24"/>
          <w:szCs w:val="24"/>
        </w:rPr>
      </w:pPr>
    </w:p>
    <w:p w:rsidR="00BC2F1B" w:rsidRDefault="00BC2F1B">
      <w:pPr>
        <w:spacing w:before="100" w:after="100"/>
        <w:jc w:val="left"/>
        <w:rPr>
          <w:sz w:val="24"/>
          <w:szCs w:val="24"/>
        </w:rPr>
      </w:pPr>
    </w:p>
    <w:p w:rsidR="00BC2F1B" w:rsidRDefault="00BC2F1B">
      <w:pPr>
        <w:spacing w:before="100" w:after="100"/>
        <w:jc w:val="left"/>
        <w:rPr>
          <w:sz w:val="24"/>
          <w:szCs w:val="24"/>
        </w:rPr>
      </w:pPr>
    </w:p>
    <w:p w:rsidR="00BC2F1B" w:rsidRDefault="00BC2F1B">
      <w:pPr>
        <w:spacing w:before="100" w:after="100"/>
        <w:jc w:val="left"/>
        <w:rPr>
          <w:sz w:val="24"/>
          <w:szCs w:val="24"/>
        </w:rPr>
      </w:pPr>
    </w:p>
    <w:p w:rsidR="00BC2F1B" w:rsidRDefault="00BC2F1B">
      <w:pPr>
        <w:jc w:val="left"/>
        <w:rPr>
          <w:b/>
          <w:sz w:val="6"/>
          <w:szCs w:val="6"/>
        </w:rPr>
      </w:pPr>
    </w:p>
    <w:sectPr w:rsidR="00BC2F1B" w:rsidSect="008D494F">
      <w:pgSz w:w="11906" w:h="16838"/>
      <w:pgMar w:top="720" w:right="720" w:bottom="720" w:left="72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5.25pt" o:bullet="t">
        <v:imagedata r:id="rId1" o:title="tick"/>
      </v:shape>
    </w:pict>
  </w:numPicBullet>
  <w:abstractNum w:abstractNumId="0">
    <w:nsid w:val="1D2662D4"/>
    <w:multiLevelType w:val="multilevel"/>
    <w:tmpl w:val="A7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D6C17"/>
    <w:multiLevelType w:val="multilevel"/>
    <w:tmpl w:val="A7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94F26"/>
    <w:multiLevelType w:val="multilevel"/>
    <w:tmpl w:val="A7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B7D3A"/>
    <w:multiLevelType w:val="hybridMultilevel"/>
    <w:tmpl w:val="EEEC5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00000"/>
    <w:multiLevelType w:val="hybridMultilevel"/>
    <w:tmpl w:val="5B44CBDE"/>
    <w:lvl w:ilvl="0" w:tplc="A2C83D5C">
      <w:numFmt w:val="none"/>
      <w:lvlText w:val=""/>
      <w:lvlJc w:val="left"/>
      <w:pPr>
        <w:tabs>
          <w:tab w:val="num" w:pos="360"/>
        </w:tabs>
      </w:pPr>
    </w:lvl>
    <w:lvl w:ilvl="1" w:tplc="63DC6A30">
      <w:numFmt w:val="none"/>
      <w:lvlText w:val=""/>
      <w:lvlJc w:val="left"/>
      <w:pPr>
        <w:tabs>
          <w:tab w:val="num" w:pos="360"/>
        </w:tabs>
      </w:pPr>
    </w:lvl>
    <w:lvl w:ilvl="2" w:tplc="0FB4F090">
      <w:numFmt w:val="none"/>
      <w:lvlText w:val=""/>
      <w:lvlJc w:val="left"/>
      <w:pPr>
        <w:tabs>
          <w:tab w:val="num" w:pos="360"/>
        </w:tabs>
      </w:pPr>
    </w:lvl>
    <w:lvl w:ilvl="3" w:tplc="6D0E5490">
      <w:numFmt w:val="none"/>
      <w:lvlText w:val=""/>
      <w:lvlJc w:val="left"/>
      <w:pPr>
        <w:tabs>
          <w:tab w:val="num" w:pos="360"/>
        </w:tabs>
      </w:pPr>
    </w:lvl>
    <w:lvl w:ilvl="4" w:tplc="8B5E29F6">
      <w:numFmt w:val="none"/>
      <w:lvlText w:val=""/>
      <w:lvlJc w:val="left"/>
      <w:pPr>
        <w:tabs>
          <w:tab w:val="num" w:pos="360"/>
        </w:tabs>
      </w:pPr>
    </w:lvl>
    <w:lvl w:ilvl="5" w:tplc="3CE20CE6">
      <w:numFmt w:val="none"/>
      <w:lvlText w:val=""/>
      <w:lvlJc w:val="left"/>
      <w:pPr>
        <w:tabs>
          <w:tab w:val="num" w:pos="360"/>
        </w:tabs>
      </w:pPr>
    </w:lvl>
    <w:lvl w:ilvl="6" w:tplc="2B84E48A">
      <w:numFmt w:val="none"/>
      <w:lvlText w:val=""/>
      <w:lvlJc w:val="left"/>
      <w:pPr>
        <w:tabs>
          <w:tab w:val="num" w:pos="360"/>
        </w:tabs>
      </w:pPr>
    </w:lvl>
    <w:lvl w:ilvl="7" w:tplc="380A6478">
      <w:numFmt w:val="none"/>
      <w:lvlText w:val=""/>
      <w:lvlJc w:val="left"/>
      <w:pPr>
        <w:tabs>
          <w:tab w:val="num" w:pos="360"/>
        </w:tabs>
      </w:pPr>
    </w:lvl>
    <w:lvl w:ilvl="8" w:tplc="D0D285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000001"/>
    <w:multiLevelType w:val="hybridMultilevel"/>
    <w:tmpl w:val="DCEAABEE"/>
    <w:lvl w:ilvl="0" w:tplc="4F04C08E">
      <w:numFmt w:val="none"/>
      <w:lvlText w:val=""/>
      <w:lvlJc w:val="left"/>
      <w:pPr>
        <w:tabs>
          <w:tab w:val="num" w:pos="360"/>
        </w:tabs>
      </w:pPr>
    </w:lvl>
    <w:lvl w:ilvl="1" w:tplc="7E90F292">
      <w:numFmt w:val="none"/>
      <w:lvlText w:val=""/>
      <w:lvlJc w:val="left"/>
      <w:pPr>
        <w:tabs>
          <w:tab w:val="num" w:pos="360"/>
        </w:tabs>
      </w:pPr>
    </w:lvl>
    <w:lvl w:ilvl="2" w:tplc="736A2D40">
      <w:numFmt w:val="none"/>
      <w:lvlText w:val=""/>
      <w:lvlJc w:val="left"/>
      <w:pPr>
        <w:tabs>
          <w:tab w:val="num" w:pos="360"/>
        </w:tabs>
      </w:pPr>
    </w:lvl>
    <w:lvl w:ilvl="3" w:tplc="383CA08A">
      <w:numFmt w:val="none"/>
      <w:lvlText w:val=""/>
      <w:lvlJc w:val="left"/>
      <w:pPr>
        <w:tabs>
          <w:tab w:val="num" w:pos="360"/>
        </w:tabs>
      </w:pPr>
    </w:lvl>
    <w:lvl w:ilvl="4" w:tplc="4EAA3492">
      <w:numFmt w:val="none"/>
      <w:lvlText w:val=""/>
      <w:lvlJc w:val="left"/>
      <w:pPr>
        <w:tabs>
          <w:tab w:val="num" w:pos="360"/>
        </w:tabs>
      </w:pPr>
    </w:lvl>
    <w:lvl w:ilvl="5" w:tplc="184456EE">
      <w:numFmt w:val="none"/>
      <w:lvlText w:val=""/>
      <w:lvlJc w:val="left"/>
      <w:pPr>
        <w:tabs>
          <w:tab w:val="num" w:pos="360"/>
        </w:tabs>
      </w:pPr>
    </w:lvl>
    <w:lvl w:ilvl="6" w:tplc="689210D2">
      <w:numFmt w:val="none"/>
      <w:lvlText w:val=""/>
      <w:lvlJc w:val="left"/>
      <w:pPr>
        <w:tabs>
          <w:tab w:val="num" w:pos="360"/>
        </w:tabs>
      </w:pPr>
    </w:lvl>
    <w:lvl w:ilvl="7" w:tplc="CC601534">
      <w:numFmt w:val="none"/>
      <w:lvlText w:val=""/>
      <w:lvlJc w:val="left"/>
      <w:pPr>
        <w:tabs>
          <w:tab w:val="num" w:pos="360"/>
        </w:tabs>
      </w:pPr>
    </w:lvl>
    <w:lvl w:ilvl="8" w:tplc="B068051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000002"/>
    <w:multiLevelType w:val="hybridMultilevel"/>
    <w:tmpl w:val="96943002"/>
    <w:lvl w:ilvl="0" w:tplc="32B01544">
      <w:numFmt w:val="none"/>
      <w:lvlText w:val=""/>
      <w:lvlJc w:val="left"/>
      <w:pPr>
        <w:tabs>
          <w:tab w:val="num" w:pos="360"/>
        </w:tabs>
      </w:pPr>
    </w:lvl>
    <w:lvl w:ilvl="1" w:tplc="4D9AA59A">
      <w:numFmt w:val="none"/>
      <w:lvlText w:val=""/>
      <w:lvlJc w:val="left"/>
      <w:pPr>
        <w:tabs>
          <w:tab w:val="num" w:pos="360"/>
        </w:tabs>
      </w:pPr>
    </w:lvl>
    <w:lvl w:ilvl="2" w:tplc="B6101CD8">
      <w:numFmt w:val="none"/>
      <w:lvlText w:val=""/>
      <w:lvlJc w:val="left"/>
      <w:pPr>
        <w:tabs>
          <w:tab w:val="num" w:pos="360"/>
        </w:tabs>
      </w:pPr>
    </w:lvl>
    <w:lvl w:ilvl="3" w:tplc="02F00B0E">
      <w:numFmt w:val="none"/>
      <w:lvlText w:val=""/>
      <w:lvlJc w:val="left"/>
      <w:pPr>
        <w:tabs>
          <w:tab w:val="num" w:pos="360"/>
        </w:tabs>
      </w:pPr>
    </w:lvl>
    <w:lvl w:ilvl="4" w:tplc="5FAE1816">
      <w:numFmt w:val="none"/>
      <w:lvlText w:val=""/>
      <w:lvlJc w:val="left"/>
      <w:pPr>
        <w:tabs>
          <w:tab w:val="num" w:pos="360"/>
        </w:tabs>
      </w:pPr>
    </w:lvl>
    <w:lvl w:ilvl="5" w:tplc="82F2F1A0">
      <w:numFmt w:val="none"/>
      <w:lvlText w:val=""/>
      <w:lvlJc w:val="left"/>
      <w:pPr>
        <w:tabs>
          <w:tab w:val="num" w:pos="360"/>
        </w:tabs>
      </w:pPr>
    </w:lvl>
    <w:lvl w:ilvl="6" w:tplc="27541B3C">
      <w:numFmt w:val="none"/>
      <w:lvlText w:val=""/>
      <w:lvlJc w:val="left"/>
      <w:pPr>
        <w:tabs>
          <w:tab w:val="num" w:pos="360"/>
        </w:tabs>
      </w:pPr>
    </w:lvl>
    <w:lvl w:ilvl="7" w:tplc="4B546570">
      <w:numFmt w:val="none"/>
      <w:lvlText w:val=""/>
      <w:lvlJc w:val="left"/>
      <w:pPr>
        <w:tabs>
          <w:tab w:val="num" w:pos="360"/>
        </w:tabs>
      </w:pPr>
    </w:lvl>
    <w:lvl w:ilvl="8" w:tplc="D74404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000003"/>
    <w:multiLevelType w:val="hybridMultilevel"/>
    <w:tmpl w:val="B6CE758C"/>
    <w:lvl w:ilvl="0" w:tplc="01B4C204">
      <w:numFmt w:val="none"/>
      <w:lvlText w:val=""/>
      <w:lvlJc w:val="left"/>
      <w:pPr>
        <w:tabs>
          <w:tab w:val="num" w:pos="360"/>
        </w:tabs>
      </w:pPr>
    </w:lvl>
    <w:lvl w:ilvl="1" w:tplc="C06CA386">
      <w:numFmt w:val="none"/>
      <w:lvlText w:val=""/>
      <w:lvlJc w:val="left"/>
      <w:pPr>
        <w:tabs>
          <w:tab w:val="num" w:pos="360"/>
        </w:tabs>
      </w:pPr>
    </w:lvl>
    <w:lvl w:ilvl="2" w:tplc="C8C232EC">
      <w:numFmt w:val="none"/>
      <w:lvlText w:val=""/>
      <w:lvlJc w:val="left"/>
      <w:pPr>
        <w:tabs>
          <w:tab w:val="num" w:pos="360"/>
        </w:tabs>
      </w:pPr>
    </w:lvl>
    <w:lvl w:ilvl="3" w:tplc="F3C2E5B0">
      <w:numFmt w:val="none"/>
      <w:lvlText w:val=""/>
      <w:lvlJc w:val="left"/>
      <w:pPr>
        <w:tabs>
          <w:tab w:val="num" w:pos="360"/>
        </w:tabs>
      </w:pPr>
    </w:lvl>
    <w:lvl w:ilvl="4" w:tplc="556C9BE0">
      <w:numFmt w:val="none"/>
      <w:lvlText w:val=""/>
      <w:lvlJc w:val="left"/>
      <w:pPr>
        <w:tabs>
          <w:tab w:val="num" w:pos="360"/>
        </w:tabs>
      </w:pPr>
    </w:lvl>
    <w:lvl w:ilvl="5" w:tplc="5D60B5FE">
      <w:numFmt w:val="none"/>
      <w:lvlText w:val=""/>
      <w:lvlJc w:val="left"/>
      <w:pPr>
        <w:tabs>
          <w:tab w:val="num" w:pos="360"/>
        </w:tabs>
      </w:pPr>
    </w:lvl>
    <w:lvl w:ilvl="6" w:tplc="4F84CEB0">
      <w:numFmt w:val="none"/>
      <w:lvlText w:val=""/>
      <w:lvlJc w:val="left"/>
      <w:pPr>
        <w:tabs>
          <w:tab w:val="num" w:pos="360"/>
        </w:tabs>
      </w:pPr>
    </w:lvl>
    <w:lvl w:ilvl="7" w:tplc="DD9A2194">
      <w:numFmt w:val="none"/>
      <w:lvlText w:val=""/>
      <w:lvlJc w:val="left"/>
      <w:pPr>
        <w:tabs>
          <w:tab w:val="num" w:pos="360"/>
        </w:tabs>
      </w:pPr>
    </w:lvl>
    <w:lvl w:ilvl="8" w:tplc="846EF31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000004"/>
    <w:multiLevelType w:val="hybridMultilevel"/>
    <w:tmpl w:val="8DA8F9AC"/>
    <w:lvl w:ilvl="0" w:tplc="E8A8254A">
      <w:numFmt w:val="none"/>
      <w:lvlText w:val=""/>
      <w:lvlJc w:val="left"/>
      <w:pPr>
        <w:tabs>
          <w:tab w:val="num" w:pos="360"/>
        </w:tabs>
      </w:pPr>
    </w:lvl>
    <w:lvl w:ilvl="1" w:tplc="EBB06224">
      <w:numFmt w:val="none"/>
      <w:lvlText w:val=""/>
      <w:lvlJc w:val="left"/>
      <w:pPr>
        <w:tabs>
          <w:tab w:val="num" w:pos="360"/>
        </w:tabs>
      </w:pPr>
    </w:lvl>
    <w:lvl w:ilvl="2" w:tplc="887C7392">
      <w:numFmt w:val="none"/>
      <w:lvlText w:val=""/>
      <w:lvlJc w:val="left"/>
      <w:pPr>
        <w:tabs>
          <w:tab w:val="num" w:pos="360"/>
        </w:tabs>
      </w:pPr>
    </w:lvl>
    <w:lvl w:ilvl="3" w:tplc="47AAB8BC">
      <w:numFmt w:val="none"/>
      <w:lvlText w:val=""/>
      <w:lvlJc w:val="left"/>
      <w:pPr>
        <w:tabs>
          <w:tab w:val="num" w:pos="360"/>
        </w:tabs>
      </w:pPr>
    </w:lvl>
    <w:lvl w:ilvl="4" w:tplc="A9CC8184">
      <w:numFmt w:val="none"/>
      <w:lvlText w:val=""/>
      <w:lvlJc w:val="left"/>
      <w:pPr>
        <w:tabs>
          <w:tab w:val="num" w:pos="360"/>
        </w:tabs>
      </w:pPr>
    </w:lvl>
    <w:lvl w:ilvl="5" w:tplc="1486C6BE">
      <w:numFmt w:val="none"/>
      <w:lvlText w:val=""/>
      <w:lvlJc w:val="left"/>
      <w:pPr>
        <w:tabs>
          <w:tab w:val="num" w:pos="360"/>
        </w:tabs>
      </w:pPr>
    </w:lvl>
    <w:lvl w:ilvl="6" w:tplc="1E308960">
      <w:numFmt w:val="none"/>
      <w:lvlText w:val=""/>
      <w:lvlJc w:val="left"/>
      <w:pPr>
        <w:tabs>
          <w:tab w:val="num" w:pos="360"/>
        </w:tabs>
      </w:pPr>
    </w:lvl>
    <w:lvl w:ilvl="7" w:tplc="C38EA598">
      <w:numFmt w:val="none"/>
      <w:lvlText w:val=""/>
      <w:lvlJc w:val="left"/>
      <w:pPr>
        <w:tabs>
          <w:tab w:val="num" w:pos="360"/>
        </w:tabs>
      </w:pPr>
    </w:lvl>
    <w:lvl w:ilvl="8" w:tplc="20501C7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F000005"/>
    <w:multiLevelType w:val="hybridMultilevel"/>
    <w:tmpl w:val="0FA8E70A"/>
    <w:lvl w:ilvl="0" w:tplc="1682C528">
      <w:numFmt w:val="none"/>
      <w:lvlText w:val=""/>
      <w:lvlJc w:val="left"/>
      <w:pPr>
        <w:tabs>
          <w:tab w:val="num" w:pos="360"/>
        </w:tabs>
      </w:pPr>
    </w:lvl>
    <w:lvl w:ilvl="1" w:tplc="24F6770E">
      <w:numFmt w:val="none"/>
      <w:lvlText w:val=""/>
      <w:lvlJc w:val="left"/>
      <w:pPr>
        <w:tabs>
          <w:tab w:val="num" w:pos="360"/>
        </w:tabs>
      </w:pPr>
    </w:lvl>
    <w:lvl w:ilvl="2" w:tplc="CB9816A0">
      <w:numFmt w:val="none"/>
      <w:lvlText w:val=""/>
      <w:lvlJc w:val="left"/>
      <w:pPr>
        <w:tabs>
          <w:tab w:val="num" w:pos="360"/>
        </w:tabs>
      </w:pPr>
    </w:lvl>
    <w:lvl w:ilvl="3" w:tplc="7514EF10">
      <w:numFmt w:val="none"/>
      <w:lvlText w:val=""/>
      <w:lvlJc w:val="left"/>
      <w:pPr>
        <w:tabs>
          <w:tab w:val="num" w:pos="360"/>
        </w:tabs>
      </w:pPr>
    </w:lvl>
    <w:lvl w:ilvl="4" w:tplc="DB26BA6A">
      <w:numFmt w:val="none"/>
      <w:lvlText w:val=""/>
      <w:lvlJc w:val="left"/>
      <w:pPr>
        <w:tabs>
          <w:tab w:val="num" w:pos="360"/>
        </w:tabs>
      </w:pPr>
    </w:lvl>
    <w:lvl w:ilvl="5" w:tplc="F9A01912">
      <w:numFmt w:val="none"/>
      <w:lvlText w:val=""/>
      <w:lvlJc w:val="left"/>
      <w:pPr>
        <w:tabs>
          <w:tab w:val="num" w:pos="360"/>
        </w:tabs>
      </w:pPr>
    </w:lvl>
    <w:lvl w:ilvl="6" w:tplc="3A44910C">
      <w:numFmt w:val="none"/>
      <w:lvlText w:val=""/>
      <w:lvlJc w:val="left"/>
      <w:pPr>
        <w:tabs>
          <w:tab w:val="num" w:pos="360"/>
        </w:tabs>
      </w:pPr>
    </w:lvl>
    <w:lvl w:ilvl="7" w:tplc="168E8798">
      <w:numFmt w:val="none"/>
      <w:lvlText w:val=""/>
      <w:lvlJc w:val="left"/>
      <w:pPr>
        <w:tabs>
          <w:tab w:val="num" w:pos="360"/>
        </w:tabs>
      </w:pPr>
    </w:lvl>
    <w:lvl w:ilvl="8" w:tplc="4A5AE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000006"/>
    <w:multiLevelType w:val="hybridMultilevel"/>
    <w:tmpl w:val="1F00166B"/>
    <w:lvl w:ilvl="0" w:tplc="FD1CD86C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1" w:tplc="36D4C7AE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2" w:tplc="D0DC2330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3" w:tplc="44C6C33E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4" w:tplc="A07AF5CC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5" w:tplc="585A000A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6" w:tplc="F98C2C66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7" w:tplc="A7341EF6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8" w:tplc="4F0027C0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</w:abstractNum>
  <w:abstractNum w:abstractNumId="11">
    <w:nsid w:val="2F000007"/>
    <w:multiLevelType w:val="hybridMultilevel"/>
    <w:tmpl w:val="1F003957"/>
    <w:lvl w:ilvl="0" w:tplc="C8945CFC">
      <w:start w:val="1"/>
      <w:numFmt w:val="decimal"/>
      <w:lvlText w:val="%1.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Times New Roman" w:eastAsia="Times New Roman" w:hAnsi="Times New Roman"/>
        <w:w w:val="100"/>
        <w:sz w:val="24"/>
        <w:szCs w:val="24"/>
      </w:rPr>
    </w:lvl>
    <w:lvl w:ilvl="1" w:tplc="AA7A915C">
      <w:start w:val="1"/>
      <w:numFmt w:val="decimal"/>
      <w:lvlText w:val="%2."/>
      <w:lvlJc w:val="left"/>
      <w:pPr>
        <w:pageBreakBefore w:val="0"/>
        <w:widowControl/>
        <w:tabs>
          <w:tab w:val="left" w:pos="1440"/>
        </w:tabs>
        <w:kinsoku/>
        <w:overflowPunct/>
        <w:autoSpaceDE/>
        <w:autoSpaceDN/>
        <w:ind w:left="1440" w:hanging="360"/>
        <w:textAlignment w:val="baseline"/>
      </w:pPr>
      <w:rPr>
        <w:rFonts w:ascii="Segoe UI" w:eastAsia="Segoe UI" w:hAnsi="Segoe UI"/>
        <w:w w:val="100"/>
      </w:rPr>
    </w:lvl>
    <w:lvl w:ilvl="2" w:tplc="17CC542A">
      <w:start w:val="1"/>
      <w:numFmt w:val="decimal"/>
      <w:lvlText w:val="%3."/>
      <w:lvlJc w:val="left"/>
      <w:pPr>
        <w:pageBreakBefore w:val="0"/>
        <w:widowControl/>
        <w:tabs>
          <w:tab w:val="left" w:pos="2160"/>
        </w:tabs>
        <w:kinsoku/>
        <w:overflowPunct/>
        <w:autoSpaceDE/>
        <w:autoSpaceDN/>
        <w:ind w:left="2160" w:hanging="360"/>
        <w:textAlignment w:val="baseline"/>
      </w:pPr>
      <w:rPr>
        <w:rFonts w:ascii="Segoe UI" w:eastAsia="Segoe UI" w:hAnsi="Segoe UI"/>
        <w:w w:val="100"/>
      </w:rPr>
    </w:lvl>
    <w:lvl w:ilvl="3" w:tplc="64DCC55C">
      <w:start w:val="1"/>
      <w:numFmt w:val="decimal"/>
      <w:lvlText w:val="%4."/>
      <w:lvlJc w:val="left"/>
      <w:pPr>
        <w:pageBreakBefore w:val="0"/>
        <w:widowControl/>
        <w:tabs>
          <w:tab w:val="left" w:pos="2880"/>
        </w:tabs>
        <w:kinsoku/>
        <w:overflowPunct/>
        <w:autoSpaceDE/>
        <w:autoSpaceDN/>
        <w:ind w:left="2880" w:hanging="360"/>
        <w:textAlignment w:val="baseline"/>
      </w:pPr>
      <w:rPr>
        <w:rFonts w:ascii="Segoe UI" w:eastAsia="Segoe UI" w:hAnsi="Segoe UI"/>
        <w:w w:val="100"/>
      </w:rPr>
    </w:lvl>
    <w:lvl w:ilvl="4" w:tplc="0F965586">
      <w:start w:val="1"/>
      <w:numFmt w:val="decimal"/>
      <w:lvlText w:val="%5."/>
      <w:lvlJc w:val="left"/>
      <w:pPr>
        <w:pageBreakBefore w:val="0"/>
        <w:widowControl/>
        <w:tabs>
          <w:tab w:val="left" w:pos="3600"/>
        </w:tabs>
        <w:kinsoku/>
        <w:overflowPunct/>
        <w:autoSpaceDE/>
        <w:autoSpaceDN/>
        <w:ind w:left="3600" w:hanging="360"/>
        <w:textAlignment w:val="baseline"/>
      </w:pPr>
      <w:rPr>
        <w:rFonts w:ascii="Segoe UI" w:eastAsia="Segoe UI" w:hAnsi="Segoe UI"/>
        <w:w w:val="100"/>
      </w:rPr>
    </w:lvl>
    <w:lvl w:ilvl="5" w:tplc="67602570">
      <w:start w:val="1"/>
      <w:numFmt w:val="decimal"/>
      <w:lvlText w:val="%6."/>
      <w:lvlJc w:val="left"/>
      <w:pPr>
        <w:pageBreakBefore w:val="0"/>
        <w:widowControl/>
        <w:tabs>
          <w:tab w:val="left" w:pos="4320"/>
        </w:tabs>
        <w:kinsoku/>
        <w:overflowPunct/>
        <w:autoSpaceDE/>
        <w:autoSpaceDN/>
        <w:ind w:left="4320" w:hanging="360"/>
        <w:textAlignment w:val="baseline"/>
      </w:pPr>
      <w:rPr>
        <w:rFonts w:ascii="Segoe UI" w:eastAsia="Segoe UI" w:hAnsi="Segoe UI"/>
        <w:w w:val="100"/>
      </w:rPr>
    </w:lvl>
    <w:lvl w:ilvl="6" w:tplc="9D44B4FC">
      <w:start w:val="1"/>
      <w:numFmt w:val="decimal"/>
      <w:lvlText w:val="%7."/>
      <w:lvlJc w:val="left"/>
      <w:pPr>
        <w:pageBreakBefore w:val="0"/>
        <w:widowControl/>
        <w:tabs>
          <w:tab w:val="left" w:pos="5040"/>
        </w:tabs>
        <w:kinsoku/>
        <w:overflowPunct/>
        <w:autoSpaceDE/>
        <w:autoSpaceDN/>
        <w:ind w:left="5040" w:hanging="360"/>
        <w:textAlignment w:val="baseline"/>
      </w:pPr>
      <w:rPr>
        <w:rFonts w:ascii="Segoe UI" w:eastAsia="Segoe UI" w:hAnsi="Segoe UI"/>
        <w:w w:val="100"/>
      </w:rPr>
    </w:lvl>
    <w:lvl w:ilvl="7" w:tplc="CA0816AA">
      <w:start w:val="1"/>
      <w:numFmt w:val="decimal"/>
      <w:lvlText w:val="%8."/>
      <w:lvlJc w:val="left"/>
      <w:pPr>
        <w:pageBreakBefore w:val="0"/>
        <w:widowControl/>
        <w:tabs>
          <w:tab w:val="left" w:pos="5760"/>
        </w:tabs>
        <w:kinsoku/>
        <w:overflowPunct/>
        <w:autoSpaceDE/>
        <w:autoSpaceDN/>
        <w:ind w:left="5760" w:hanging="360"/>
        <w:textAlignment w:val="baseline"/>
      </w:pPr>
      <w:rPr>
        <w:rFonts w:ascii="Segoe UI" w:eastAsia="Segoe UI" w:hAnsi="Segoe UI"/>
        <w:w w:val="100"/>
      </w:rPr>
    </w:lvl>
    <w:lvl w:ilvl="8" w:tplc="C5189D4E">
      <w:start w:val="1"/>
      <w:numFmt w:val="decimal"/>
      <w:lvlText w:val="%9."/>
      <w:lvlJc w:val="left"/>
      <w:pPr>
        <w:pageBreakBefore w:val="0"/>
        <w:widowControl/>
        <w:tabs>
          <w:tab w:val="left" w:pos="6480"/>
        </w:tabs>
        <w:kinsoku/>
        <w:overflowPunct/>
        <w:autoSpaceDE/>
        <w:autoSpaceDN/>
        <w:ind w:left="6480" w:hanging="360"/>
        <w:textAlignment w:val="baseline"/>
      </w:pPr>
      <w:rPr>
        <w:rFonts w:ascii="Segoe UI" w:eastAsia="Segoe UI" w:hAnsi="Segoe UI"/>
        <w:w w:val="100"/>
      </w:rPr>
    </w:lvl>
  </w:abstractNum>
  <w:abstractNum w:abstractNumId="12">
    <w:nsid w:val="2F000008"/>
    <w:multiLevelType w:val="hybridMultilevel"/>
    <w:tmpl w:val="1F0034A9"/>
    <w:lvl w:ilvl="0" w:tplc="CB089146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w w:val="100"/>
        <w:sz w:val="20"/>
        <w:szCs w:val="20"/>
      </w:rPr>
    </w:lvl>
    <w:lvl w:ilvl="1" w:tplc="AE42B410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w w:val="100"/>
        <w:sz w:val="20"/>
        <w:szCs w:val="20"/>
      </w:rPr>
    </w:lvl>
    <w:lvl w:ilvl="2" w:tplc="77AEC7DC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w w:val="100"/>
        <w:sz w:val="20"/>
        <w:szCs w:val="20"/>
      </w:rPr>
    </w:lvl>
    <w:lvl w:ilvl="3" w:tplc="E9086548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w w:val="100"/>
        <w:sz w:val="20"/>
        <w:szCs w:val="20"/>
      </w:rPr>
    </w:lvl>
    <w:lvl w:ilvl="4" w:tplc="E5660446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w w:val="100"/>
        <w:sz w:val="20"/>
        <w:szCs w:val="20"/>
      </w:rPr>
    </w:lvl>
    <w:lvl w:ilvl="5" w:tplc="5B88CEE4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w w:val="100"/>
        <w:sz w:val="20"/>
        <w:szCs w:val="20"/>
      </w:rPr>
    </w:lvl>
    <w:lvl w:ilvl="6" w:tplc="A86E0ECE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w w:val="100"/>
        <w:sz w:val="20"/>
        <w:szCs w:val="20"/>
      </w:rPr>
    </w:lvl>
    <w:lvl w:ilvl="7" w:tplc="69F677AC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w w:val="100"/>
        <w:sz w:val="20"/>
        <w:szCs w:val="20"/>
      </w:rPr>
    </w:lvl>
    <w:lvl w:ilvl="8" w:tplc="6E30C3C0">
      <w:start w:val="1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w w:val="100"/>
        <w:sz w:val="20"/>
        <w:szCs w:val="20"/>
      </w:rPr>
    </w:lvl>
  </w:abstractNum>
  <w:abstractNum w:abstractNumId="13">
    <w:nsid w:val="386B133F"/>
    <w:multiLevelType w:val="multilevel"/>
    <w:tmpl w:val="301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E701E"/>
    <w:multiLevelType w:val="hybridMultilevel"/>
    <w:tmpl w:val="8BEC5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854E3"/>
    <w:multiLevelType w:val="hybridMultilevel"/>
    <w:tmpl w:val="5906CFFA"/>
    <w:lvl w:ilvl="0" w:tplc="F11C8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4A2006"/>
    <w:multiLevelType w:val="hybridMultilevel"/>
    <w:tmpl w:val="70747420"/>
    <w:lvl w:ilvl="0" w:tplc="6DEEC2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0B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EA1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67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68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46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6A5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C2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2D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2FF0A3F"/>
    <w:multiLevelType w:val="multilevel"/>
    <w:tmpl w:val="A7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631CC"/>
    <w:multiLevelType w:val="multilevel"/>
    <w:tmpl w:val="4EF6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54117"/>
    <w:multiLevelType w:val="multilevel"/>
    <w:tmpl w:val="A7D4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16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15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2"/>
  </w:compat>
  <w:rsids>
    <w:rsidRoot w:val="00BC2F1B"/>
    <w:rsid w:val="000B53E7"/>
    <w:rsid w:val="00151805"/>
    <w:rsid w:val="001561F8"/>
    <w:rsid w:val="00396569"/>
    <w:rsid w:val="006560CD"/>
    <w:rsid w:val="008D494F"/>
    <w:rsid w:val="009028E5"/>
    <w:rsid w:val="009504B9"/>
    <w:rsid w:val="00B35513"/>
    <w:rsid w:val="00BC2F1B"/>
    <w:rsid w:val="00CA0F07"/>
    <w:rsid w:val="00ED706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F1B"/>
  </w:style>
  <w:style w:type="paragraph" w:styleId="1">
    <w:name w:val="heading 1"/>
    <w:qFormat/>
    <w:rsid w:val="00BC2F1B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BC2F1B"/>
    <w:pPr>
      <w:outlineLvl w:val="1"/>
    </w:pPr>
  </w:style>
  <w:style w:type="paragraph" w:styleId="3">
    <w:name w:val="heading 3"/>
    <w:uiPriority w:val="9"/>
    <w:qFormat/>
    <w:rsid w:val="00BC2F1B"/>
    <w:pPr>
      <w:ind w:left="1000" w:hanging="400"/>
      <w:outlineLvl w:val="2"/>
    </w:pPr>
  </w:style>
  <w:style w:type="paragraph" w:styleId="4">
    <w:name w:val="heading 4"/>
    <w:uiPriority w:val="10"/>
    <w:qFormat/>
    <w:rsid w:val="00BC2F1B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BC2F1B"/>
    <w:pPr>
      <w:ind w:left="1400" w:hanging="400"/>
      <w:outlineLvl w:val="4"/>
    </w:pPr>
  </w:style>
  <w:style w:type="paragraph" w:styleId="6">
    <w:name w:val="heading 6"/>
    <w:uiPriority w:val="12"/>
    <w:qFormat/>
    <w:rsid w:val="00BC2F1B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BC2F1B"/>
    <w:pPr>
      <w:ind w:left="1800" w:hanging="400"/>
      <w:outlineLvl w:val="6"/>
    </w:pPr>
  </w:style>
  <w:style w:type="paragraph" w:styleId="8">
    <w:name w:val="heading 8"/>
    <w:uiPriority w:val="14"/>
    <w:qFormat/>
    <w:rsid w:val="00BC2F1B"/>
    <w:pPr>
      <w:ind w:left="2000" w:hanging="400"/>
      <w:outlineLvl w:val="7"/>
    </w:pPr>
  </w:style>
  <w:style w:type="paragraph" w:styleId="9">
    <w:name w:val="heading 9"/>
    <w:uiPriority w:val="15"/>
    <w:qFormat/>
    <w:rsid w:val="00BC2F1B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C2F1B"/>
  </w:style>
  <w:style w:type="paragraph" w:styleId="a4">
    <w:name w:val="Title"/>
    <w:uiPriority w:val="6"/>
    <w:qFormat/>
    <w:rsid w:val="00BC2F1B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BC2F1B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BC2F1B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BC2F1B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BC2F1B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qFormat/>
    <w:rsid w:val="00BC2F1B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BC2F1B"/>
    <w:pPr>
      <w:ind w:left="864" w:right="864"/>
      <w:jc w:val="center"/>
    </w:pPr>
    <w:rPr>
      <w:i/>
      <w:color w:val="404040"/>
    </w:rPr>
  </w:style>
  <w:style w:type="paragraph" w:styleId="aa">
    <w:name w:val="Intense Quote"/>
    <w:uiPriority w:val="22"/>
    <w:qFormat/>
    <w:rsid w:val="00BC2F1B"/>
    <w:pPr>
      <w:ind w:left="950" w:right="950"/>
      <w:jc w:val="center"/>
    </w:pPr>
    <w:rPr>
      <w:i/>
      <w:color w:val="5B9BD5"/>
    </w:rPr>
  </w:style>
  <w:style w:type="character" w:styleId="ab">
    <w:name w:val="Subtle Reference"/>
    <w:uiPriority w:val="23"/>
    <w:qFormat/>
    <w:rsid w:val="00BC2F1B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BC2F1B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BC2F1B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BC2F1B"/>
    <w:pPr>
      <w:ind w:left="850"/>
    </w:pPr>
  </w:style>
  <w:style w:type="paragraph" w:styleId="af">
    <w:name w:val="TOC Heading"/>
    <w:uiPriority w:val="27"/>
    <w:unhideWhenUsed/>
    <w:qFormat/>
    <w:rsid w:val="00BC2F1B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C2F1B"/>
  </w:style>
  <w:style w:type="paragraph" w:styleId="21">
    <w:name w:val="toc 2"/>
    <w:uiPriority w:val="29"/>
    <w:unhideWhenUsed/>
    <w:qFormat/>
    <w:rsid w:val="00BC2F1B"/>
    <w:pPr>
      <w:ind w:left="425"/>
    </w:pPr>
  </w:style>
  <w:style w:type="paragraph" w:styleId="30">
    <w:name w:val="toc 3"/>
    <w:uiPriority w:val="30"/>
    <w:unhideWhenUsed/>
    <w:qFormat/>
    <w:rsid w:val="00BC2F1B"/>
    <w:pPr>
      <w:ind w:left="850"/>
    </w:pPr>
  </w:style>
  <w:style w:type="paragraph" w:styleId="40">
    <w:name w:val="toc 4"/>
    <w:uiPriority w:val="31"/>
    <w:unhideWhenUsed/>
    <w:qFormat/>
    <w:rsid w:val="00BC2F1B"/>
    <w:pPr>
      <w:ind w:left="1275"/>
    </w:pPr>
  </w:style>
  <w:style w:type="paragraph" w:styleId="50">
    <w:name w:val="toc 5"/>
    <w:uiPriority w:val="32"/>
    <w:unhideWhenUsed/>
    <w:qFormat/>
    <w:rsid w:val="00BC2F1B"/>
    <w:pPr>
      <w:ind w:left="1700"/>
    </w:pPr>
  </w:style>
  <w:style w:type="paragraph" w:styleId="60">
    <w:name w:val="toc 6"/>
    <w:uiPriority w:val="33"/>
    <w:unhideWhenUsed/>
    <w:qFormat/>
    <w:rsid w:val="00BC2F1B"/>
    <w:pPr>
      <w:ind w:left="2125"/>
    </w:pPr>
  </w:style>
  <w:style w:type="paragraph" w:styleId="70">
    <w:name w:val="toc 7"/>
    <w:uiPriority w:val="34"/>
    <w:unhideWhenUsed/>
    <w:qFormat/>
    <w:rsid w:val="00BC2F1B"/>
    <w:pPr>
      <w:ind w:left="2550"/>
    </w:pPr>
  </w:style>
  <w:style w:type="paragraph" w:styleId="80">
    <w:name w:val="toc 8"/>
    <w:uiPriority w:val="35"/>
    <w:unhideWhenUsed/>
    <w:qFormat/>
    <w:rsid w:val="00BC2F1B"/>
    <w:pPr>
      <w:ind w:left="2975"/>
    </w:pPr>
  </w:style>
  <w:style w:type="paragraph" w:styleId="90">
    <w:name w:val="toc 9"/>
    <w:uiPriority w:val="36"/>
    <w:unhideWhenUsed/>
    <w:qFormat/>
    <w:rsid w:val="00BC2F1B"/>
    <w:pPr>
      <w:ind w:left="3400"/>
    </w:pPr>
  </w:style>
  <w:style w:type="character" w:customStyle="1" w:styleId="Absatz-Standardschriftart">
    <w:name w:val="Absatz-Standardschriftart"/>
    <w:rsid w:val="009504B9"/>
  </w:style>
  <w:style w:type="character" w:customStyle="1" w:styleId="22">
    <w:name w:val="Основной шрифт абзаца2"/>
    <w:rsid w:val="009504B9"/>
  </w:style>
  <w:style w:type="character" w:customStyle="1" w:styleId="WW8Num1z1">
    <w:name w:val="WW8Num1z1"/>
    <w:rsid w:val="009504B9"/>
    <w:rPr>
      <w:rFonts w:ascii="Symbol" w:hAnsi="Symbol"/>
    </w:rPr>
  </w:style>
  <w:style w:type="character" w:customStyle="1" w:styleId="WW8Num3z0">
    <w:name w:val="WW8Num3z0"/>
    <w:rsid w:val="009504B9"/>
    <w:rPr>
      <w:rFonts w:ascii="Symbol" w:hAnsi="Symbol"/>
    </w:rPr>
  </w:style>
  <w:style w:type="character" w:customStyle="1" w:styleId="WW8Num6z0">
    <w:name w:val="WW8Num6z0"/>
    <w:rsid w:val="009504B9"/>
    <w:rPr>
      <w:rFonts w:ascii="Symbol" w:hAnsi="Symbol"/>
    </w:rPr>
  </w:style>
  <w:style w:type="character" w:customStyle="1" w:styleId="WW8Num10z0">
    <w:name w:val="WW8Num10z0"/>
    <w:rsid w:val="009504B9"/>
    <w:rPr>
      <w:rFonts w:ascii="Symbol" w:hAnsi="Symbol"/>
    </w:rPr>
  </w:style>
  <w:style w:type="character" w:customStyle="1" w:styleId="WW8Num10z1">
    <w:name w:val="WW8Num10z1"/>
    <w:rsid w:val="009504B9"/>
    <w:rPr>
      <w:rFonts w:ascii="Courier New" w:hAnsi="Courier New" w:cs="Courier New"/>
    </w:rPr>
  </w:style>
  <w:style w:type="character" w:customStyle="1" w:styleId="WW8Num10z2">
    <w:name w:val="WW8Num10z2"/>
    <w:rsid w:val="009504B9"/>
    <w:rPr>
      <w:rFonts w:ascii="Wingdings" w:hAnsi="Wingdings"/>
    </w:rPr>
  </w:style>
  <w:style w:type="character" w:customStyle="1" w:styleId="WW8Num11z0">
    <w:name w:val="WW8Num11z0"/>
    <w:rsid w:val="009504B9"/>
    <w:rPr>
      <w:rFonts w:ascii="Symbol" w:hAnsi="Symbol"/>
    </w:rPr>
  </w:style>
  <w:style w:type="character" w:customStyle="1" w:styleId="WW8Num12z0">
    <w:name w:val="WW8Num12z0"/>
    <w:rsid w:val="009504B9"/>
    <w:rPr>
      <w:rFonts w:ascii="Symbol" w:hAnsi="Symbol"/>
    </w:rPr>
  </w:style>
  <w:style w:type="character" w:customStyle="1" w:styleId="WW8Num12z1">
    <w:name w:val="WW8Num12z1"/>
    <w:rsid w:val="009504B9"/>
    <w:rPr>
      <w:rFonts w:ascii="Courier New" w:hAnsi="Courier New" w:cs="Courier New"/>
    </w:rPr>
  </w:style>
  <w:style w:type="character" w:customStyle="1" w:styleId="WW8Num12z2">
    <w:name w:val="WW8Num12z2"/>
    <w:rsid w:val="009504B9"/>
    <w:rPr>
      <w:rFonts w:ascii="Wingdings" w:hAnsi="Wingdings"/>
    </w:rPr>
  </w:style>
  <w:style w:type="character" w:customStyle="1" w:styleId="WW8Num13z0">
    <w:name w:val="WW8Num13z0"/>
    <w:rsid w:val="009504B9"/>
    <w:rPr>
      <w:rFonts w:ascii="Symbol" w:hAnsi="Symbol"/>
    </w:rPr>
  </w:style>
  <w:style w:type="character" w:customStyle="1" w:styleId="WW8Num13z1">
    <w:name w:val="WW8Num13z1"/>
    <w:rsid w:val="009504B9"/>
    <w:rPr>
      <w:rFonts w:ascii="Courier New" w:hAnsi="Courier New" w:cs="Courier New"/>
    </w:rPr>
  </w:style>
  <w:style w:type="character" w:customStyle="1" w:styleId="WW8Num13z2">
    <w:name w:val="WW8Num13z2"/>
    <w:rsid w:val="009504B9"/>
    <w:rPr>
      <w:rFonts w:ascii="Wingdings" w:hAnsi="Wingdings"/>
    </w:rPr>
  </w:style>
  <w:style w:type="character" w:customStyle="1" w:styleId="WW8Num14z0">
    <w:name w:val="WW8Num14z0"/>
    <w:rsid w:val="009504B9"/>
    <w:rPr>
      <w:rFonts w:ascii="Symbol" w:hAnsi="Symbol"/>
    </w:rPr>
  </w:style>
  <w:style w:type="character" w:customStyle="1" w:styleId="WW8Num14z1">
    <w:name w:val="WW8Num14z1"/>
    <w:rsid w:val="009504B9"/>
    <w:rPr>
      <w:rFonts w:ascii="Courier New" w:hAnsi="Courier New" w:cs="Courier New"/>
    </w:rPr>
  </w:style>
  <w:style w:type="character" w:customStyle="1" w:styleId="WW8Num14z2">
    <w:name w:val="WW8Num14z2"/>
    <w:rsid w:val="009504B9"/>
    <w:rPr>
      <w:rFonts w:ascii="Wingdings" w:hAnsi="Wingdings"/>
    </w:rPr>
  </w:style>
  <w:style w:type="character" w:customStyle="1" w:styleId="WW8Num15z0">
    <w:name w:val="WW8Num15z0"/>
    <w:rsid w:val="009504B9"/>
    <w:rPr>
      <w:rFonts w:ascii="Symbol" w:hAnsi="Symbol"/>
    </w:rPr>
  </w:style>
  <w:style w:type="character" w:customStyle="1" w:styleId="WW8Num15z1">
    <w:name w:val="WW8Num15z1"/>
    <w:rsid w:val="009504B9"/>
    <w:rPr>
      <w:rFonts w:ascii="Courier New" w:hAnsi="Courier New" w:cs="Courier New"/>
    </w:rPr>
  </w:style>
  <w:style w:type="character" w:customStyle="1" w:styleId="WW8Num15z2">
    <w:name w:val="WW8Num15z2"/>
    <w:rsid w:val="009504B9"/>
    <w:rPr>
      <w:rFonts w:ascii="Wingdings" w:hAnsi="Wingdings"/>
    </w:rPr>
  </w:style>
  <w:style w:type="character" w:customStyle="1" w:styleId="WW8Num16z0">
    <w:name w:val="WW8Num16z0"/>
    <w:rsid w:val="009504B9"/>
    <w:rPr>
      <w:rFonts w:ascii="Symbol" w:hAnsi="Symbol"/>
    </w:rPr>
  </w:style>
  <w:style w:type="character" w:customStyle="1" w:styleId="WW8Num16z1">
    <w:name w:val="WW8Num16z1"/>
    <w:rsid w:val="009504B9"/>
    <w:rPr>
      <w:rFonts w:ascii="Courier New" w:hAnsi="Courier New" w:cs="Courier New"/>
    </w:rPr>
  </w:style>
  <w:style w:type="character" w:customStyle="1" w:styleId="WW8Num16z2">
    <w:name w:val="WW8Num16z2"/>
    <w:rsid w:val="009504B9"/>
    <w:rPr>
      <w:rFonts w:ascii="Wingdings" w:hAnsi="Wingdings"/>
    </w:rPr>
  </w:style>
  <w:style w:type="character" w:customStyle="1" w:styleId="11">
    <w:name w:val="Основной шрифт абзаца1"/>
    <w:rsid w:val="009504B9"/>
  </w:style>
  <w:style w:type="character" w:styleId="af0">
    <w:name w:val="Hyperlink"/>
    <w:rsid w:val="009504B9"/>
    <w:rPr>
      <w:color w:val="0000FF"/>
      <w:u w:val="single"/>
    </w:rPr>
  </w:style>
  <w:style w:type="paragraph" w:customStyle="1" w:styleId="af1">
    <w:name w:val="Заголовок"/>
    <w:basedOn w:val="a"/>
    <w:next w:val="af2"/>
    <w:rsid w:val="009504B9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9504B9"/>
    <w:pPr>
      <w:suppressAutoHyphens/>
    </w:pPr>
    <w:rPr>
      <w:sz w:val="28"/>
      <w:szCs w:val="28"/>
      <w:lang w:eastAsia="ar-SA"/>
    </w:rPr>
  </w:style>
  <w:style w:type="character" w:customStyle="1" w:styleId="af3">
    <w:name w:val="Основной текст Знак"/>
    <w:basedOn w:val="a0"/>
    <w:link w:val="af2"/>
    <w:rsid w:val="009504B9"/>
    <w:rPr>
      <w:sz w:val="28"/>
      <w:szCs w:val="28"/>
      <w:lang w:eastAsia="ar-SA"/>
    </w:rPr>
  </w:style>
  <w:style w:type="paragraph" w:styleId="af4">
    <w:name w:val="List"/>
    <w:basedOn w:val="af2"/>
    <w:rsid w:val="009504B9"/>
    <w:rPr>
      <w:rFonts w:cs="Tahoma"/>
    </w:rPr>
  </w:style>
  <w:style w:type="paragraph" w:customStyle="1" w:styleId="23">
    <w:name w:val="Название2"/>
    <w:basedOn w:val="a"/>
    <w:rsid w:val="009504B9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504B9"/>
    <w:pPr>
      <w:suppressLineNumbers/>
      <w:suppressAutoHyphens/>
      <w:jc w:val="left"/>
    </w:pPr>
    <w:rPr>
      <w:rFonts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9504B9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504B9"/>
    <w:pPr>
      <w:suppressLineNumbers/>
      <w:suppressAutoHyphens/>
      <w:jc w:val="left"/>
    </w:pPr>
    <w:rPr>
      <w:rFonts w:cs="Tahoma"/>
      <w:sz w:val="24"/>
      <w:szCs w:val="24"/>
      <w:lang w:eastAsia="ar-SA"/>
    </w:rPr>
  </w:style>
  <w:style w:type="paragraph" w:styleId="af5">
    <w:name w:val="Normal (Web)"/>
    <w:basedOn w:val="a"/>
    <w:rsid w:val="009504B9"/>
    <w:pPr>
      <w:suppressAutoHyphens/>
      <w:spacing w:before="280" w:after="280"/>
      <w:jc w:val="left"/>
    </w:pPr>
    <w:rPr>
      <w:sz w:val="24"/>
      <w:szCs w:val="24"/>
      <w:lang w:eastAsia="ar-SA"/>
    </w:rPr>
  </w:style>
  <w:style w:type="paragraph" w:customStyle="1" w:styleId="af6">
    <w:name w:val="Перечисления"/>
    <w:basedOn w:val="a"/>
    <w:rsid w:val="009504B9"/>
    <w:pPr>
      <w:suppressAutoHyphens/>
      <w:jc w:val="left"/>
    </w:pPr>
    <w:rPr>
      <w:b/>
      <w:spacing w:val="-4"/>
      <w:lang w:eastAsia="ar-SA"/>
    </w:rPr>
  </w:style>
  <w:style w:type="paragraph" w:customStyle="1" w:styleId="14">
    <w:name w:val="Обычный1"/>
    <w:rsid w:val="009504B9"/>
    <w:pPr>
      <w:suppressAutoHyphens/>
      <w:jc w:val="left"/>
    </w:pPr>
    <w:rPr>
      <w:rFonts w:eastAsia="Arial"/>
      <w:lang w:eastAsia="ar-SA"/>
    </w:rPr>
  </w:style>
  <w:style w:type="paragraph" w:customStyle="1" w:styleId="af7">
    <w:name w:val="Знак"/>
    <w:basedOn w:val="a"/>
    <w:rsid w:val="009504B9"/>
    <w:pPr>
      <w:suppressAutoHyphens/>
      <w:spacing w:after="160" w:line="240" w:lineRule="exact"/>
      <w:jc w:val="left"/>
    </w:pPr>
    <w:rPr>
      <w:rFonts w:ascii="Verdana" w:hAnsi="Verdana"/>
      <w:lang w:val="en-US" w:eastAsia="ar-SA"/>
    </w:rPr>
  </w:style>
  <w:style w:type="paragraph" w:styleId="af8">
    <w:name w:val="header"/>
    <w:basedOn w:val="a"/>
    <w:link w:val="af9"/>
    <w:rsid w:val="009504B9"/>
    <w:pPr>
      <w:tabs>
        <w:tab w:val="center" w:pos="4153"/>
        <w:tab w:val="right" w:pos="8306"/>
      </w:tabs>
      <w:suppressAutoHyphens/>
      <w:jc w:val="left"/>
    </w:pPr>
    <w:rPr>
      <w:lang w:eastAsia="ar-SA"/>
    </w:rPr>
  </w:style>
  <w:style w:type="character" w:customStyle="1" w:styleId="af9">
    <w:name w:val="Верхний колонтитул Знак"/>
    <w:basedOn w:val="a0"/>
    <w:link w:val="af8"/>
    <w:rsid w:val="009504B9"/>
    <w:rPr>
      <w:lang w:eastAsia="ar-SA"/>
    </w:rPr>
  </w:style>
  <w:style w:type="paragraph" w:customStyle="1" w:styleId="afa">
    <w:name w:val="Содержимое таблицы"/>
    <w:basedOn w:val="a"/>
    <w:rsid w:val="009504B9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9504B9"/>
    <w:pPr>
      <w:jc w:val="center"/>
    </w:pPr>
    <w:rPr>
      <w:b/>
      <w:bCs/>
    </w:rPr>
  </w:style>
  <w:style w:type="table" w:styleId="afc">
    <w:name w:val="Table Grid"/>
    <w:basedOn w:val="a1"/>
    <w:rsid w:val="009504B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504B9"/>
  </w:style>
  <w:style w:type="paragraph" w:customStyle="1" w:styleId="afd">
    <w:name w:val="a"/>
    <w:basedOn w:val="a"/>
    <w:rsid w:val="009504B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">
    <w:name w:val="western"/>
    <w:basedOn w:val="a"/>
    <w:rsid w:val="009504B9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world-tour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esmirkazan.ru/novosti/akczii-i-skidki-v-sanatoriya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smirkazan.ru/sanatorii/chuvashiya/volzhan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mirkaza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2838</Words>
  <Characters>16177</Characters>
  <Application>Microsoft Office Word</Application>
  <DocSecurity>0</DocSecurity>
  <Lines>134</Lines>
  <Paragraphs>37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2018-08-23T11:45:00Z</dcterms:created>
  <dcterms:modified xsi:type="dcterms:W3CDTF">2022-02-02T12:35:00Z</dcterms:modified>
</cp:coreProperties>
</file>