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9" w:rsidRDefault="008F6ADE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="00796149" w:rsidRPr="00796149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92.25pt" o:ole="" filled="t">
            <v:imagedata r:id="rId4" o:title=" "/>
          </v:shape>
          <o:OLEObject Type="Embed" ProgID="StaticMetafile" ShapeID="_x0000_i1025" DrawAspect="Content" ObjectID="_1693920698" r:id="rId5"/>
        </w:object>
      </w:r>
    </w:p>
    <w:p w:rsidR="00796149" w:rsidRDefault="008F6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B114F1">
        <w:rPr>
          <w:b/>
          <w:sz w:val="22"/>
          <w:szCs w:val="22"/>
        </w:rPr>
        <w:t xml:space="preserve"> ул. Спартаковская, д. 2, оф.312</w:t>
      </w:r>
    </w:p>
    <w:p w:rsidR="00796149" w:rsidRPr="004368B7" w:rsidRDefault="008F6ADE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B114F1">
        <w:rPr>
          <w:b/>
          <w:sz w:val="22"/>
          <w:szCs w:val="22"/>
        </w:rPr>
        <w:t>-</w:t>
      </w:r>
      <w:r w:rsidRPr="004368B7">
        <w:rPr>
          <w:b/>
          <w:sz w:val="22"/>
          <w:szCs w:val="22"/>
          <w:lang w:val="en-US"/>
        </w:rPr>
        <w:t>mail</w:t>
      </w:r>
      <w:r w:rsidRPr="00B114F1">
        <w:rPr>
          <w:b/>
          <w:sz w:val="22"/>
          <w:szCs w:val="22"/>
        </w:rPr>
        <w:t xml:space="preserve">: </w:t>
      </w:r>
      <w:hyperlink r:id="rId6">
        <w:r w:rsidRPr="004368B7">
          <w:rPr>
            <w:b/>
            <w:color w:val="0000FF"/>
            <w:sz w:val="22"/>
            <w:szCs w:val="22"/>
            <w:u w:val="single"/>
            <w:lang w:val="en-US"/>
          </w:rPr>
          <w:t>allworld</w:t>
        </w:r>
        <w:r w:rsidRPr="00B114F1">
          <w:rPr>
            <w:b/>
            <w:color w:val="0000FF"/>
            <w:sz w:val="22"/>
            <w:szCs w:val="22"/>
            <w:u w:val="single"/>
          </w:rPr>
          <w:t>-</w:t>
        </w:r>
        <w:r w:rsidRPr="004368B7">
          <w:rPr>
            <w:b/>
            <w:color w:val="0000FF"/>
            <w:sz w:val="22"/>
            <w:szCs w:val="22"/>
            <w:u w:val="single"/>
            <w:lang w:val="en-US"/>
          </w:rPr>
          <w:t>tour</w:t>
        </w:r>
        <w:r w:rsidRPr="00B114F1">
          <w:rPr>
            <w:b/>
            <w:color w:val="0000FF"/>
            <w:sz w:val="22"/>
            <w:szCs w:val="22"/>
            <w:u w:val="single"/>
          </w:rPr>
          <w:t>@</w:t>
        </w:r>
        <w:r w:rsidRPr="004368B7">
          <w:rPr>
            <w:b/>
            <w:color w:val="0000FF"/>
            <w:sz w:val="22"/>
            <w:szCs w:val="22"/>
            <w:u w:val="single"/>
            <w:lang w:val="en-US"/>
          </w:rPr>
          <w:t>mail</w:t>
        </w:r>
        <w:r w:rsidRPr="00B114F1">
          <w:rPr>
            <w:b/>
            <w:color w:val="0000FF"/>
            <w:sz w:val="22"/>
            <w:szCs w:val="22"/>
            <w:u w:val="single"/>
          </w:rPr>
          <w:t>.</w:t>
        </w:r>
        <w:r w:rsidRPr="004368B7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  <w:r w:rsidRPr="00B114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сайт</w:t>
      </w:r>
      <w:r w:rsidRPr="00B114F1">
        <w:rPr>
          <w:b/>
          <w:sz w:val="22"/>
          <w:szCs w:val="22"/>
        </w:rPr>
        <w:t xml:space="preserve">: </w:t>
      </w:r>
      <w:hyperlink r:id="rId7">
        <w:r w:rsidRPr="004368B7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796149" w:rsidRDefault="008F6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796149" w:rsidRDefault="008F6ADE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796149" w:rsidRDefault="008F6ADE">
      <w:pPr>
        <w:spacing w:line="336" w:lineRule="auto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Цены на путевки в санаторий "</w:t>
      </w:r>
      <w:proofErr w:type="spellStart"/>
      <w:r>
        <w:rPr>
          <w:b/>
          <w:sz w:val="36"/>
          <w:szCs w:val="36"/>
          <w:shd w:val="clear" w:color="auto" w:fill="FFFFFF"/>
        </w:rPr>
        <w:t>Сурские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Зори" в 201</w:t>
      </w:r>
      <w:r w:rsidR="00E9741F">
        <w:rPr>
          <w:b/>
          <w:sz w:val="36"/>
          <w:szCs w:val="36"/>
          <w:shd w:val="clear" w:color="auto" w:fill="FFFFFF"/>
        </w:rPr>
        <w:t>9</w:t>
      </w:r>
      <w:r>
        <w:rPr>
          <w:b/>
          <w:sz w:val="36"/>
          <w:szCs w:val="36"/>
          <w:shd w:val="clear" w:color="auto" w:fill="FFFFFF"/>
        </w:rPr>
        <w:t xml:space="preserve"> г. </w:t>
      </w:r>
    </w:p>
    <w:p w:rsidR="00796149" w:rsidRDefault="008F6ADE" w:rsidP="008F6ADE">
      <w:pPr>
        <w:spacing w:before="100" w:after="2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8" w:history="1">
        <w:r w:rsidRPr="00283C3A">
          <w:rPr>
            <w:rStyle w:val="af1"/>
            <w:sz w:val="24"/>
            <w:szCs w:val="24"/>
          </w:rPr>
          <w:t>здесь…</w:t>
        </w:r>
      </w:hyperlink>
    </w:p>
    <w:p w:rsidR="00796149" w:rsidRDefault="008F6ADE" w:rsidP="008F6ADE">
      <w:pPr>
        <w:spacing w:line="336" w:lineRule="auto"/>
        <w:jc w:val="left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Пенсионерам:</w:t>
      </w:r>
      <w:r>
        <w:rPr>
          <w:sz w:val="24"/>
          <w:szCs w:val="24"/>
          <w:shd w:val="clear" w:color="auto" w:fill="FFFFFF"/>
        </w:rPr>
        <w:t xml:space="preserve"> специальные заезды по специальным ценам с трансфером из Казани!</w:t>
      </w:r>
      <w:r>
        <w:rPr>
          <w:b/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 xml:space="preserve">см. </w:t>
      </w:r>
      <w:hyperlink r:id="rId9">
        <w:r>
          <w:rPr>
            <w:color w:val="0000FF"/>
            <w:sz w:val="24"/>
            <w:szCs w:val="24"/>
            <w:u w:val="single"/>
            <w:shd w:val="clear" w:color="auto" w:fill="FFFFFF"/>
          </w:rPr>
          <w:t>здесь…</w:t>
        </w:r>
      </w:hyperlink>
      <w:r>
        <w:rPr>
          <w:sz w:val="24"/>
          <w:szCs w:val="24"/>
          <w:shd w:val="clear" w:color="auto" w:fill="FFFFFF"/>
        </w:rPr>
        <w:t>)</w:t>
      </w:r>
    </w:p>
    <w:p w:rsidR="00E9741F" w:rsidRPr="00385DAA" w:rsidRDefault="008F6ADE" w:rsidP="00E9741F">
      <w:pPr>
        <w:rPr>
          <w:i/>
          <w:iCs/>
        </w:rPr>
      </w:pPr>
      <w:r>
        <w:rPr>
          <w:i/>
          <w:sz w:val="24"/>
          <w:szCs w:val="24"/>
        </w:rPr>
        <w:t xml:space="preserve">                      </w:t>
      </w:r>
      <w:bookmarkStart w:id="0" w:name="_GoBack"/>
      <w:bookmarkEnd w:id="0"/>
    </w:p>
    <w:tbl>
      <w:tblPr>
        <w:tblW w:w="1079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95"/>
        <w:gridCol w:w="523"/>
        <w:gridCol w:w="523"/>
        <w:gridCol w:w="1422"/>
        <w:gridCol w:w="1432"/>
      </w:tblGrid>
      <w:tr w:rsidR="00E9741F" w:rsidTr="00A90933">
        <w:trPr>
          <w:trHeight w:val="550"/>
        </w:trPr>
        <w:tc>
          <w:tcPr>
            <w:tcW w:w="6895" w:type="dxa"/>
            <w:vMerge w:val="restart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spacing w:line="220" w:lineRule="exact"/>
              <w:jc w:val="center"/>
            </w:pPr>
            <w:r>
              <w:t>Размещение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spacing w:line="220" w:lineRule="exact"/>
              <w:jc w:val="center"/>
            </w:pPr>
            <w:r>
              <w:t>Кол-во</w:t>
            </w:r>
          </w:p>
          <w:p w:rsidR="00E9741F" w:rsidRDefault="00E9741F" w:rsidP="00A90933">
            <w:pPr>
              <w:autoSpaceDE w:val="0"/>
              <w:spacing w:line="220" w:lineRule="exact"/>
              <w:jc w:val="center"/>
            </w:pPr>
            <w:r>
              <w:t>мест</w:t>
            </w: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spacing w:line="220" w:lineRule="exact"/>
              <w:jc w:val="center"/>
            </w:pPr>
            <w:r>
              <w:t>Проживание, питание,</w:t>
            </w:r>
          </w:p>
          <w:p w:rsidR="00E9741F" w:rsidRDefault="00E9741F" w:rsidP="00A90933">
            <w:pPr>
              <w:autoSpaceDE w:val="0"/>
              <w:spacing w:line="220" w:lineRule="exact"/>
              <w:jc w:val="center"/>
            </w:pPr>
            <w:r>
              <w:t>руб. за 1 чел.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vMerge/>
            <w:shd w:val="clear" w:color="auto" w:fill="D9D9D9"/>
            <w:vAlign w:val="center"/>
          </w:tcPr>
          <w:p w:rsidR="00E9741F" w:rsidRDefault="00E9741F" w:rsidP="00A90933">
            <w:pPr>
              <w:snapToGrid w:val="0"/>
            </w:pPr>
          </w:p>
        </w:tc>
        <w:tc>
          <w:tcPr>
            <w:tcW w:w="523" w:type="dxa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523" w:type="dxa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доп.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E9741F" w:rsidRDefault="00E9741F" w:rsidP="00A90933">
            <w:pPr>
              <w:snapToGrid w:val="0"/>
              <w:jc w:val="center"/>
            </w:pPr>
            <w:r>
              <w:t>1 чел.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E9741F" w:rsidRDefault="00E9741F" w:rsidP="00A90933">
            <w:pPr>
              <w:snapToGrid w:val="0"/>
              <w:jc w:val="center"/>
            </w:pPr>
            <w:r>
              <w:t>2 чел.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D9D9D9"/>
            <w:vAlign w:val="bottom"/>
          </w:tcPr>
          <w:p w:rsidR="00E9741F" w:rsidRPr="00410337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 w:rsidRPr="0041033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</w:t>
            </w:r>
            <w:r w:rsidRPr="00410337">
              <w:rPr>
                <w:b/>
                <w:i/>
              </w:rPr>
              <w:t>орпус</w:t>
            </w:r>
            <w:r>
              <w:rPr>
                <w:b/>
                <w:i/>
              </w:rPr>
              <w:t xml:space="preserve"> №20</w:t>
            </w:r>
          </w:p>
        </w:tc>
        <w:tc>
          <w:tcPr>
            <w:tcW w:w="1046" w:type="dxa"/>
            <w:gridSpan w:val="2"/>
            <w:shd w:val="clear" w:color="auto" w:fill="D9D9D9"/>
            <w:vAlign w:val="bottom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32" w:type="dxa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center"/>
          </w:tcPr>
          <w:p w:rsidR="00E9741F" w:rsidRPr="0021327D" w:rsidRDefault="00E9741F" w:rsidP="00A90933">
            <w:pPr>
              <w:autoSpaceDE w:val="0"/>
              <w:snapToGri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(кирпичный, г/</w:t>
            </w:r>
            <w:proofErr w:type="spellStart"/>
            <w:r>
              <w:rPr>
                <w:i/>
              </w:rPr>
              <w:t>х</w:t>
            </w:r>
            <w:proofErr w:type="spellEnd"/>
            <w:r>
              <w:rPr>
                <w:i/>
              </w:rPr>
              <w:t xml:space="preserve"> вода, </w:t>
            </w:r>
            <w:proofErr w:type="spellStart"/>
            <w:r>
              <w:rPr>
                <w:i/>
              </w:rPr>
              <w:t>уд-ва</w:t>
            </w:r>
            <w:proofErr w:type="spellEnd"/>
            <w:r>
              <w:rPr>
                <w:i/>
              </w:rPr>
              <w:t xml:space="preserve"> на блок, ТВ)</w:t>
            </w:r>
            <w:proofErr w:type="gramEnd"/>
          </w:p>
        </w:tc>
        <w:tc>
          <w:tcPr>
            <w:tcW w:w="1046" w:type="dxa"/>
            <w:gridSpan w:val="2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2-3-4-х местный номер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1+1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1.300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2.600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9741F" w:rsidRPr="00C44EA5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 «</w:t>
            </w:r>
            <w:r w:rsidRPr="00C44EA5">
              <w:rPr>
                <w:b/>
                <w:i/>
              </w:rPr>
              <w:t>Каравелла</w:t>
            </w:r>
            <w:r>
              <w:rPr>
                <w:b/>
                <w:i/>
              </w:rPr>
              <w:t>»</w:t>
            </w:r>
          </w:p>
        </w:tc>
        <w:tc>
          <w:tcPr>
            <w:tcW w:w="104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  <w:rPr>
                <w:shd w:val="clear" w:color="auto" w:fill="FFFF00"/>
              </w:rPr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center"/>
          </w:tcPr>
          <w:p w:rsidR="00E9741F" w:rsidRPr="005650B5" w:rsidRDefault="00E9741F" w:rsidP="00A90933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(деревянный, ТВ, х/г вода, с/у, душ в номере или на блок, </w:t>
            </w:r>
            <w:proofErr w:type="spellStart"/>
            <w:r>
              <w:rPr>
                <w:i/>
              </w:rPr>
              <w:t>хол-к</w:t>
            </w:r>
            <w:proofErr w:type="spellEnd"/>
            <w:r>
              <w:rPr>
                <w:i/>
              </w:rPr>
              <w:t>, мангал)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  <w:rPr>
                <w:shd w:val="clear" w:color="auto" w:fill="FFFF00"/>
              </w:rPr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1 этаж</w:t>
            </w:r>
            <w:r>
              <w:t xml:space="preserve">    2-х местный номер (комната № 1-8, 14-17)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1.800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3600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1 этаж</w:t>
            </w:r>
            <w:r>
              <w:t xml:space="preserve">    2-х местный номер (комната № 14-17)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19</w:t>
            </w:r>
            <w:r w:rsidR="00E9741F">
              <w:t>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3.8</w:t>
            </w:r>
            <w:r w:rsidR="00E9741F">
              <w:t>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2 этаж</w:t>
            </w:r>
            <w:r>
              <w:t xml:space="preserve">    2-х местный номер (комната № 9, 10)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2200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4400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Pr="00175FC9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 «</w:t>
            </w:r>
            <w:r w:rsidRPr="00175FC9">
              <w:rPr>
                <w:b/>
                <w:i/>
              </w:rPr>
              <w:t>Любава</w:t>
            </w:r>
            <w:r>
              <w:rPr>
                <w:b/>
                <w:i/>
              </w:rPr>
              <w:t>»</w:t>
            </w:r>
          </w:p>
        </w:tc>
        <w:tc>
          <w:tcPr>
            <w:tcW w:w="104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rPr>
                <w:i/>
              </w:rPr>
              <w:t>(</w:t>
            </w:r>
            <w:r w:rsidRPr="005650B5">
              <w:rPr>
                <w:i/>
              </w:rPr>
              <w:t>TV</w:t>
            </w:r>
            <w:r>
              <w:rPr>
                <w:i/>
              </w:rPr>
              <w:t>,</w:t>
            </w:r>
            <w:r w:rsidRPr="005650B5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5650B5">
              <w:rPr>
                <w:i/>
              </w:rPr>
              <w:t>анузел,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>. и гор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ода, душ)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1 этаж</w:t>
            </w:r>
            <w:r>
              <w:t xml:space="preserve">    2-х местный номер (комната № 1, 2)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1+1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22</w:t>
            </w:r>
            <w:r w:rsidR="00E9741F">
              <w:t>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44</w:t>
            </w:r>
            <w:r w:rsidR="00E9741F">
              <w:t>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2 этаж</w:t>
            </w:r>
            <w:r>
              <w:t xml:space="preserve">    2-х местный номер Полулюкс (комната № 3)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28</w:t>
            </w:r>
            <w:r w:rsidR="00E9741F">
              <w:t>00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A90933" w:rsidP="00A90933">
            <w:pPr>
              <w:autoSpaceDE w:val="0"/>
              <w:snapToGrid w:val="0"/>
              <w:jc w:val="right"/>
            </w:pPr>
            <w:r>
              <w:t>5.6</w:t>
            </w:r>
            <w:r w:rsidR="00E9741F">
              <w:t>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D9D9D9"/>
            <w:vAlign w:val="center"/>
          </w:tcPr>
          <w:p w:rsidR="00E9741F" w:rsidRPr="00175FC9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 «Витязь»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Кирпичный</w:t>
            </w:r>
            <w:proofErr w:type="gramStart"/>
            <w:r>
              <w:rPr>
                <w:i/>
              </w:rPr>
              <w:t>,б</w:t>
            </w:r>
            <w:proofErr w:type="gramEnd"/>
            <w:r>
              <w:rPr>
                <w:i/>
              </w:rPr>
              <w:t>алкон</w:t>
            </w:r>
            <w:r w:rsidRPr="00DF381B">
              <w:rPr>
                <w:i/>
              </w:rPr>
              <w:t>TV</w:t>
            </w:r>
            <w:r>
              <w:rPr>
                <w:i/>
              </w:rPr>
              <w:t>спутник</w:t>
            </w:r>
            <w:proofErr w:type="spellEnd"/>
            <w:r w:rsidRPr="00DF381B">
              <w:rPr>
                <w:i/>
              </w:rPr>
              <w:t xml:space="preserve">, санузел, </w:t>
            </w:r>
            <w:proofErr w:type="spellStart"/>
            <w:r w:rsidRPr="00DF381B">
              <w:rPr>
                <w:i/>
              </w:rPr>
              <w:t>хол</w:t>
            </w:r>
            <w:proofErr w:type="spellEnd"/>
            <w:r w:rsidRPr="00DF381B">
              <w:rPr>
                <w:i/>
              </w:rPr>
              <w:t>. и гор. вода, душевая</w:t>
            </w:r>
            <w:r>
              <w:rPr>
                <w:i/>
              </w:rPr>
              <w:t>, холодильник на дом)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Pr="00310E39" w:rsidRDefault="00E9741F" w:rsidP="00A90933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1 этаж   </w:t>
            </w:r>
            <w:r w:rsidRPr="00335D09">
              <w:t xml:space="preserve">гостиная </w:t>
            </w:r>
            <w:r>
              <w:t xml:space="preserve"> </w:t>
            </w:r>
            <w:r w:rsidRPr="00335D09">
              <w:t>с кухней</w:t>
            </w:r>
            <w:r>
              <w:t>, 3 номера 2-х местных</w:t>
            </w:r>
            <w:r w:rsidRPr="00335D09">
              <w:t xml:space="preserve">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2500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5000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 w:rsidRPr="00310E39">
              <w:rPr>
                <w:b/>
              </w:rPr>
              <w:t>2 этаж</w:t>
            </w:r>
            <w:r>
              <w:t xml:space="preserve">     2-х местный номер, 3-х местный номер 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4500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9000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D9D9D9"/>
            <w:vAlign w:val="center"/>
          </w:tcPr>
          <w:p w:rsidR="00E9741F" w:rsidRPr="00175FC9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 «</w:t>
            </w:r>
            <w:proofErr w:type="spellStart"/>
            <w:r w:rsidRPr="00175FC9">
              <w:rPr>
                <w:b/>
                <w:i/>
              </w:rPr>
              <w:t>Ассоль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rPr>
                <w:i/>
              </w:rPr>
              <w:t>(</w:t>
            </w:r>
            <w:r w:rsidRPr="00DF381B">
              <w:rPr>
                <w:i/>
              </w:rPr>
              <w:t xml:space="preserve">TV, санузел, </w:t>
            </w:r>
            <w:proofErr w:type="spellStart"/>
            <w:r w:rsidRPr="00DF381B">
              <w:rPr>
                <w:i/>
              </w:rPr>
              <w:t>хол</w:t>
            </w:r>
            <w:proofErr w:type="spellEnd"/>
            <w:r w:rsidRPr="00DF381B">
              <w:rPr>
                <w:i/>
              </w:rPr>
              <w:t>. и гор</w:t>
            </w:r>
            <w:proofErr w:type="gramStart"/>
            <w:r w:rsidRPr="00DF381B">
              <w:rPr>
                <w:i/>
              </w:rPr>
              <w:t>.</w:t>
            </w:r>
            <w:proofErr w:type="gramEnd"/>
            <w:r w:rsidRPr="00DF381B">
              <w:rPr>
                <w:i/>
              </w:rPr>
              <w:t xml:space="preserve"> </w:t>
            </w:r>
            <w:proofErr w:type="gramStart"/>
            <w:r w:rsidRPr="00DF381B">
              <w:rPr>
                <w:i/>
              </w:rPr>
              <w:t>в</w:t>
            </w:r>
            <w:proofErr w:type="gramEnd"/>
            <w:r w:rsidRPr="00DF381B">
              <w:rPr>
                <w:i/>
              </w:rPr>
              <w:t>ода, душевая</w:t>
            </w:r>
            <w:r>
              <w:rPr>
                <w:i/>
              </w:rPr>
              <w:t>, холодильник на дом)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55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 w:rsidRPr="00310E39">
              <w:rPr>
                <w:b/>
              </w:rPr>
              <w:t>1 этаж</w:t>
            </w:r>
            <w:r>
              <w:t xml:space="preserve">     2-х местный номер (комната №№ 1-4)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1+1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1.800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3.600</w:t>
            </w:r>
          </w:p>
        </w:tc>
      </w:tr>
      <w:tr w:rsidR="00E9741F" w:rsidTr="00A90933">
        <w:trPr>
          <w:trHeight w:val="255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 w:rsidRPr="00310E39">
              <w:rPr>
                <w:b/>
              </w:rPr>
              <w:t>2 этаж</w:t>
            </w:r>
            <w:r>
              <w:t xml:space="preserve">     2-х местный номер (комната №№ 5-8)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1+1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1.800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3.600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D9D9D9"/>
            <w:vAlign w:val="bottom"/>
          </w:tcPr>
          <w:p w:rsidR="00E9741F" w:rsidRPr="003D462C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Дом «</w:t>
            </w:r>
            <w:r w:rsidRPr="003D462C">
              <w:rPr>
                <w:b/>
                <w:i/>
              </w:rPr>
              <w:t>Фрегат</w:t>
            </w:r>
            <w:r>
              <w:rPr>
                <w:b/>
                <w:i/>
              </w:rPr>
              <w:t>»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center"/>
          </w:tcPr>
          <w:p w:rsidR="00E9741F" w:rsidRPr="00DF381B" w:rsidRDefault="00E9741F" w:rsidP="00A90933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(в</w:t>
            </w:r>
            <w:r w:rsidRPr="00DF381B">
              <w:rPr>
                <w:i/>
              </w:rPr>
              <w:t>о всех номерах TV, санузел с гор</w:t>
            </w:r>
            <w:r>
              <w:rPr>
                <w:i/>
              </w:rPr>
              <w:t>.</w:t>
            </w:r>
            <w:r w:rsidRPr="00DF381B">
              <w:rPr>
                <w:i/>
              </w:rPr>
              <w:t xml:space="preserve"> и </w:t>
            </w:r>
            <w:r>
              <w:rPr>
                <w:i/>
              </w:rPr>
              <w:t>холл.</w:t>
            </w:r>
            <w:r w:rsidRPr="00DF381B">
              <w:rPr>
                <w:i/>
              </w:rPr>
              <w:t xml:space="preserve"> водой, </w:t>
            </w:r>
            <w:proofErr w:type="spellStart"/>
            <w:r w:rsidRPr="00DF381B">
              <w:rPr>
                <w:i/>
              </w:rPr>
              <w:t>душ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аб</w:t>
            </w:r>
            <w:proofErr w:type="spellEnd"/>
            <w:r>
              <w:rPr>
                <w:i/>
              </w:rPr>
              <w:t>., холод-к на блок 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1 этаж</w:t>
            </w:r>
            <w:r>
              <w:t xml:space="preserve">    2-х местный номер (комната №1-4, 5-8) 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1+1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3600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rPr>
                <w:b/>
              </w:rPr>
              <w:t>2 этаж</w:t>
            </w:r>
            <w:r>
              <w:t xml:space="preserve">    2-х местный номер (комната №10-13)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3600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 xml:space="preserve">               2-х комнатный 2-х местный номер Полулюкс №№9, 14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2100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4200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9741F" w:rsidRPr="00410337" w:rsidRDefault="00E9741F" w:rsidP="00A90933">
            <w:pPr>
              <w:autoSpaceDE w:val="0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АРЕНДА ДОМОВ /без питания/</w:t>
            </w:r>
          </w:p>
        </w:tc>
        <w:tc>
          <w:tcPr>
            <w:tcW w:w="104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</w:tr>
      <w:tr w:rsidR="00E9741F" w:rsidRPr="005A5FD5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741F" w:rsidRPr="00E47DA5" w:rsidRDefault="00E9741F" w:rsidP="00A90933">
            <w:pPr>
              <w:autoSpaceDE w:val="0"/>
              <w:snapToGrid w:val="0"/>
              <w:rPr>
                <w:b/>
              </w:rPr>
            </w:pPr>
            <w:r>
              <w:t>Дом охотника (до 12 чел.)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Pr="006F7A50" w:rsidRDefault="00E9741F" w:rsidP="00A90933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Pr="006F7A50" w:rsidRDefault="00E9741F" w:rsidP="00A90933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1F" w:rsidRPr="001D4B99" w:rsidRDefault="00E9741F" w:rsidP="00A90933">
            <w:pPr>
              <w:autoSpaceDE w:val="0"/>
              <w:snapToGrid w:val="0"/>
              <w:jc w:val="right"/>
            </w:pPr>
            <w:r>
              <w:rPr>
                <w:lang w:val="en-US"/>
              </w:rPr>
              <w:t>5</w:t>
            </w:r>
            <w:r>
              <w:t>.0</w:t>
            </w:r>
            <w:r w:rsidRPr="001D4B99">
              <w:t>00</w:t>
            </w:r>
          </w:p>
        </w:tc>
      </w:tr>
      <w:tr w:rsidR="00E9741F" w:rsidRPr="0013343F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Дом «Любава» (10 человек)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1F" w:rsidRPr="001D4B99" w:rsidRDefault="00E9741F" w:rsidP="00A90933">
            <w:pPr>
              <w:autoSpaceDE w:val="0"/>
              <w:snapToGrid w:val="0"/>
              <w:jc w:val="right"/>
            </w:pPr>
            <w:r>
              <w:t>9.20</w:t>
            </w:r>
            <w:r w:rsidRPr="001D4B99">
              <w:t>0</w:t>
            </w:r>
          </w:p>
        </w:tc>
      </w:tr>
      <w:tr w:rsidR="00E9741F" w:rsidRPr="00B02082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Дом «Хижина Флинта» (13 человек)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Pr="00143A76" w:rsidRDefault="00E9741F" w:rsidP="00A90933">
            <w:pPr>
              <w:autoSpaceDE w:val="0"/>
              <w:snapToGrid w:val="0"/>
              <w:jc w:val="center"/>
            </w:pPr>
            <w:r w:rsidRPr="00143A76">
              <w:t>1</w:t>
            </w: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41F" w:rsidRPr="00143A76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41F" w:rsidRPr="001D4B99" w:rsidRDefault="00E9741F" w:rsidP="00A90933">
            <w:pPr>
              <w:autoSpaceDE w:val="0"/>
              <w:snapToGrid w:val="0"/>
              <w:jc w:val="right"/>
            </w:pPr>
            <w:r>
              <w:t>9.70</w:t>
            </w:r>
            <w:r w:rsidRPr="001D4B99">
              <w:t>0</w:t>
            </w:r>
          </w:p>
        </w:tc>
      </w:tr>
      <w:tr w:rsidR="00E9741F" w:rsidRPr="0013343F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Дом «Заимка» (10 человек)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1F" w:rsidRPr="001D4B99" w:rsidRDefault="00E9741F" w:rsidP="00A90933">
            <w:pPr>
              <w:autoSpaceDE w:val="0"/>
              <w:snapToGrid w:val="0"/>
              <w:jc w:val="right"/>
            </w:pPr>
            <w:r>
              <w:t>9.0</w:t>
            </w:r>
            <w:r w:rsidRPr="001D4B99">
              <w:t>00</w:t>
            </w:r>
          </w:p>
        </w:tc>
      </w:tr>
      <w:tr w:rsidR="00E9741F" w:rsidRPr="0013343F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Дом «Кузя», «</w:t>
            </w:r>
            <w:proofErr w:type="spellStart"/>
            <w:r>
              <w:t>Нафаня</w:t>
            </w:r>
            <w:proofErr w:type="spellEnd"/>
            <w:r>
              <w:t>» (до 8 человека)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2+3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1F" w:rsidRPr="00C564A4" w:rsidRDefault="00E9741F" w:rsidP="00A90933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t xml:space="preserve">от </w:t>
            </w:r>
            <w:r>
              <w:rPr>
                <w:lang w:val="en-US"/>
              </w:rPr>
              <w:t>6</w:t>
            </w:r>
            <w:r>
              <w:t>4</w:t>
            </w:r>
            <w:r>
              <w:rPr>
                <w:lang w:val="en-US"/>
              </w:rPr>
              <w:t>00</w:t>
            </w:r>
          </w:p>
        </w:tc>
      </w:tr>
      <w:tr w:rsidR="00E9741F" w:rsidRPr="0013343F" w:rsidTr="00A9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Дом «Купидон», «Дрема» (2 человека)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41F" w:rsidRPr="001D4B99" w:rsidRDefault="00E9741F" w:rsidP="00A90933">
            <w:pPr>
              <w:autoSpaceDE w:val="0"/>
              <w:snapToGrid w:val="0"/>
              <w:jc w:val="right"/>
            </w:pPr>
            <w:r>
              <w:t>3.000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D9D9D9"/>
            <w:vAlign w:val="bottom"/>
          </w:tcPr>
          <w:p w:rsidR="00E9741F" w:rsidRDefault="00E9741F" w:rsidP="00A90933">
            <w:pPr>
              <w:autoSpaceDE w:val="0"/>
              <w:snapToGrid w:val="0"/>
              <w:jc w:val="center"/>
            </w:pPr>
            <w:r>
              <w:t>Дополнительные услуги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bottom"/>
          </w:tcPr>
          <w:p w:rsidR="00E9741F" w:rsidRPr="00303F5E" w:rsidRDefault="00E9741F" w:rsidP="00A90933">
            <w:pPr>
              <w:autoSpaceDE w:val="0"/>
              <w:snapToGrid w:val="0"/>
            </w:pPr>
            <w:r>
              <w:t>Питание 3-х разовое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Pr="00303F5E" w:rsidRDefault="00E9741F" w:rsidP="00A90933">
            <w:pPr>
              <w:autoSpaceDE w:val="0"/>
              <w:snapToGrid w:val="0"/>
              <w:jc w:val="center"/>
            </w:pPr>
            <w:r>
              <w:t>чел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800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bottom"/>
          </w:tcPr>
          <w:p w:rsidR="00E9741F" w:rsidRPr="00303F5E" w:rsidRDefault="00E9741F" w:rsidP="00A90933">
            <w:pPr>
              <w:autoSpaceDE w:val="0"/>
              <w:snapToGrid w:val="0"/>
            </w:pPr>
            <w:r w:rsidRPr="00303F5E">
              <w:t>Дополнительное место (диван, раскладное кресло)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Pr="00303F5E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1300</w:t>
            </w:r>
          </w:p>
        </w:tc>
      </w:tr>
      <w:tr w:rsidR="00E9741F" w:rsidTr="00A90933">
        <w:trPr>
          <w:trHeight w:val="240"/>
        </w:trPr>
        <w:tc>
          <w:tcPr>
            <w:tcW w:w="6895" w:type="dxa"/>
            <w:shd w:val="clear" w:color="auto" w:fill="auto"/>
            <w:vAlign w:val="bottom"/>
          </w:tcPr>
          <w:p w:rsidR="00E9741F" w:rsidRDefault="00E9741F" w:rsidP="00A90933">
            <w:pPr>
              <w:autoSpaceDE w:val="0"/>
              <w:snapToGrid w:val="0"/>
            </w:pPr>
            <w:r>
              <w:t>Баня (купель, бассейн, камин)  /оплата на месте/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center"/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E9741F" w:rsidRDefault="00E9741F" w:rsidP="00A90933">
            <w:pPr>
              <w:autoSpaceDE w:val="0"/>
              <w:snapToGrid w:val="0"/>
              <w:jc w:val="right"/>
            </w:pPr>
            <w:r>
              <w:t>700/1.000</w:t>
            </w:r>
          </w:p>
        </w:tc>
      </w:tr>
    </w:tbl>
    <w:p w:rsidR="00E9741F" w:rsidRDefault="00E9741F" w:rsidP="00E9741F">
      <w:pPr>
        <w:rPr>
          <w:bCs/>
        </w:rPr>
      </w:pPr>
      <w:r>
        <w:rPr>
          <w:b/>
          <w:bCs/>
        </w:rPr>
        <w:t xml:space="preserve">В стоимость путевки входит: </w:t>
      </w:r>
      <w:r>
        <w:rPr>
          <w:bCs/>
        </w:rPr>
        <w:t>проживание, 3-х разовое питание.</w:t>
      </w:r>
    </w:p>
    <w:p w:rsidR="00E9741F" w:rsidRDefault="00E9741F" w:rsidP="00E9741F">
      <w:pPr>
        <w:rPr>
          <w:b/>
          <w:bCs/>
        </w:rPr>
      </w:pPr>
    </w:p>
    <w:p w:rsidR="00E9741F" w:rsidRDefault="00E9741F" w:rsidP="00E9741F">
      <w:r>
        <w:rPr>
          <w:b/>
          <w:bCs/>
        </w:rPr>
        <w:t>Дети:</w:t>
      </w:r>
      <w:r>
        <w:t xml:space="preserve"> до 5 лет – без места и питания бесплатно. На основном и доп. месте – скидка 50%.</w:t>
      </w:r>
    </w:p>
    <w:p w:rsidR="00E9741F" w:rsidRDefault="00E9741F" w:rsidP="00E9741F">
      <w:r>
        <w:t>С 6 до 12 лет – скидки в размере 20% от стоимости путевки.</w:t>
      </w:r>
    </w:p>
    <w:p w:rsidR="00E9741F" w:rsidRDefault="00E9741F" w:rsidP="00E9741F">
      <w:pPr>
        <w:rPr>
          <w:b/>
        </w:rPr>
      </w:pPr>
    </w:p>
    <w:p w:rsidR="00796149" w:rsidRPr="00E9741F" w:rsidRDefault="00E9741F" w:rsidP="00E9741F">
      <w:proofErr w:type="gramStart"/>
      <w:r>
        <w:rPr>
          <w:b/>
        </w:rPr>
        <w:t>Условные обозначения:</w:t>
      </w:r>
      <w:r>
        <w:t xml:space="preserve"> основное место: "2" - 2-х спальная кровать, "1" – 1-но спальная кровать, доп. место:  "2" – диван, 1-раскладное кресло (в корп. «Якорь» диван, </w:t>
      </w:r>
      <w:proofErr w:type="spellStart"/>
      <w:r>
        <w:t>раскл</w:t>
      </w:r>
      <w:proofErr w:type="spellEnd"/>
      <w:r>
        <w:t xml:space="preserve">. по полу, японского типа). </w:t>
      </w:r>
      <w:proofErr w:type="gramEnd"/>
    </w:p>
    <w:sectPr w:rsidR="00796149" w:rsidRPr="00E9741F" w:rsidSect="008F6ADE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doNotExpandShiftReturn/>
  </w:compat>
  <w:rsids>
    <w:rsidRoot w:val="00796149"/>
    <w:rsid w:val="00050ACF"/>
    <w:rsid w:val="00283C3A"/>
    <w:rsid w:val="004368B7"/>
    <w:rsid w:val="00796149"/>
    <w:rsid w:val="008F6ADE"/>
    <w:rsid w:val="00A1566C"/>
    <w:rsid w:val="00A90933"/>
    <w:rsid w:val="00B114F1"/>
    <w:rsid w:val="00B8755A"/>
    <w:rsid w:val="00D57338"/>
    <w:rsid w:val="00E521DA"/>
    <w:rsid w:val="00E974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149"/>
  </w:style>
  <w:style w:type="paragraph" w:styleId="1">
    <w:name w:val="heading 1"/>
    <w:uiPriority w:val="7"/>
    <w:qFormat/>
    <w:rsid w:val="00796149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796149"/>
    <w:pPr>
      <w:outlineLvl w:val="1"/>
    </w:pPr>
  </w:style>
  <w:style w:type="paragraph" w:styleId="3">
    <w:name w:val="heading 3"/>
    <w:uiPriority w:val="9"/>
    <w:qFormat/>
    <w:rsid w:val="00796149"/>
    <w:pPr>
      <w:ind w:left="1000" w:hanging="400"/>
      <w:outlineLvl w:val="2"/>
    </w:pPr>
  </w:style>
  <w:style w:type="paragraph" w:styleId="4">
    <w:name w:val="heading 4"/>
    <w:uiPriority w:val="10"/>
    <w:qFormat/>
    <w:rsid w:val="00796149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796149"/>
    <w:pPr>
      <w:ind w:left="1400" w:hanging="400"/>
      <w:outlineLvl w:val="4"/>
    </w:pPr>
  </w:style>
  <w:style w:type="paragraph" w:styleId="6">
    <w:name w:val="heading 6"/>
    <w:uiPriority w:val="12"/>
    <w:qFormat/>
    <w:rsid w:val="00796149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796149"/>
    <w:pPr>
      <w:ind w:left="1800" w:hanging="400"/>
      <w:outlineLvl w:val="6"/>
    </w:pPr>
  </w:style>
  <w:style w:type="paragraph" w:styleId="8">
    <w:name w:val="heading 8"/>
    <w:uiPriority w:val="14"/>
    <w:qFormat/>
    <w:rsid w:val="00796149"/>
    <w:pPr>
      <w:ind w:left="2000" w:hanging="400"/>
      <w:outlineLvl w:val="7"/>
    </w:pPr>
  </w:style>
  <w:style w:type="paragraph" w:styleId="9">
    <w:name w:val="heading 9"/>
    <w:uiPriority w:val="15"/>
    <w:qFormat/>
    <w:rsid w:val="00796149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96149"/>
  </w:style>
  <w:style w:type="paragraph" w:styleId="a4">
    <w:name w:val="Title"/>
    <w:uiPriority w:val="6"/>
    <w:qFormat/>
    <w:rsid w:val="00796149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9614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96149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796149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796149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796149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796149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796149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796149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796149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796149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796149"/>
    <w:pPr>
      <w:ind w:left="850"/>
    </w:pPr>
  </w:style>
  <w:style w:type="paragraph" w:styleId="af">
    <w:name w:val="TOC Heading"/>
    <w:uiPriority w:val="27"/>
    <w:unhideWhenUsed/>
    <w:qFormat/>
    <w:rsid w:val="00796149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96149"/>
  </w:style>
  <w:style w:type="paragraph" w:styleId="21">
    <w:name w:val="toc 2"/>
    <w:uiPriority w:val="29"/>
    <w:unhideWhenUsed/>
    <w:qFormat/>
    <w:rsid w:val="00796149"/>
    <w:pPr>
      <w:ind w:left="425"/>
    </w:pPr>
  </w:style>
  <w:style w:type="paragraph" w:styleId="30">
    <w:name w:val="toc 3"/>
    <w:uiPriority w:val="30"/>
    <w:unhideWhenUsed/>
    <w:qFormat/>
    <w:rsid w:val="00796149"/>
    <w:pPr>
      <w:ind w:left="850"/>
    </w:pPr>
  </w:style>
  <w:style w:type="paragraph" w:styleId="40">
    <w:name w:val="toc 4"/>
    <w:uiPriority w:val="31"/>
    <w:unhideWhenUsed/>
    <w:qFormat/>
    <w:rsid w:val="00796149"/>
    <w:pPr>
      <w:ind w:left="1275"/>
    </w:pPr>
  </w:style>
  <w:style w:type="paragraph" w:styleId="50">
    <w:name w:val="toc 5"/>
    <w:uiPriority w:val="32"/>
    <w:unhideWhenUsed/>
    <w:qFormat/>
    <w:rsid w:val="00796149"/>
    <w:pPr>
      <w:ind w:left="1700"/>
    </w:pPr>
  </w:style>
  <w:style w:type="paragraph" w:styleId="60">
    <w:name w:val="toc 6"/>
    <w:uiPriority w:val="33"/>
    <w:unhideWhenUsed/>
    <w:qFormat/>
    <w:rsid w:val="00796149"/>
    <w:pPr>
      <w:ind w:left="2125"/>
    </w:pPr>
  </w:style>
  <w:style w:type="paragraph" w:styleId="70">
    <w:name w:val="toc 7"/>
    <w:uiPriority w:val="34"/>
    <w:unhideWhenUsed/>
    <w:qFormat/>
    <w:rsid w:val="00796149"/>
    <w:pPr>
      <w:ind w:left="2550"/>
    </w:pPr>
  </w:style>
  <w:style w:type="paragraph" w:styleId="80">
    <w:name w:val="toc 8"/>
    <w:uiPriority w:val="35"/>
    <w:unhideWhenUsed/>
    <w:qFormat/>
    <w:rsid w:val="00796149"/>
    <w:pPr>
      <w:ind w:left="2975"/>
    </w:pPr>
  </w:style>
  <w:style w:type="paragraph" w:styleId="90">
    <w:name w:val="toc 9"/>
    <w:uiPriority w:val="36"/>
    <w:unhideWhenUsed/>
    <w:qFormat/>
    <w:rsid w:val="00796149"/>
    <w:pPr>
      <w:ind w:left="3400"/>
    </w:pPr>
  </w:style>
  <w:style w:type="table" w:styleId="af0">
    <w:name w:val="Table Grid"/>
    <w:basedOn w:val="a1"/>
    <w:uiPriority w:val="37"/>
    <w:rsid w:val="0079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796149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796149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rsid w:val="00796149"/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PlainTable3">
    <w:name w:val="Plain Table 3"/>
    <w:basedOn w:val="a1"/>
    <w:uiPriority w:val="41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79614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79614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79614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79614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796149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796149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796149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79614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796149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796149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796149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796149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796149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796149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7961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7961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79614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79614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79614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79614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79614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7961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7961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79614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79614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79614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79614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79614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7961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796149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796149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796149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796149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796149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796149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796149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796149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796149"/>
    <w:rPr>
      <w:color w:val="3583CB" w:themeColor="accent1" w:themeShade="D8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796149"/>
    <w:rPr>
      <w:color w:val="DE6513" w:themeColor="accent2" w:themeShade="D8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796149"/>
    <w:rPr>
      <w:color w:val="8B8B8B" w:themeColor="accent3" w:themeShade="D8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796149"/>
    <w:rPr>
      <w:color w:val="D8A200" w:themeColor="accent4" w:themeShade="D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796149"/>
    <w:rPr>
      <w:color w:val="355FA9" w:themeColor="accent5" w:themeShade="D8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796149"/>
    <w:rPr>
      <w:color w:val="5E923C" w:themeColor="accent6" w:themeShade="D8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796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rsid w:val="007961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7961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1"/>
    <w:rsid w:val="0079614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rsid w:val="0079614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rsid w:val="0079614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rsid w:val="0079614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1"/>
    <w:rsid w:val="0079614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rsid w:val="0079614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79614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796149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796149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796149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79614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79614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7961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79614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1"/>
    <w:rsid w:val="00796149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rsid w:val="00796149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rsid w:val="0079614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rsid w:val="00796149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1"/>
    <w:rsid w:val="0079614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79614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79614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796149"/>
    <w:rPr>
      <w:color w:val="5B9BD5" w:themeColor="accent1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796149"/>
    <w:rPr>
      <w:color w:val="ED7D31" w:themeColor="accent2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796149"/>
    <w:rPr>
      <w:color w:val="A5A5A5" w:themeColor="accent3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796149"/>
    <w:rPr>
      <w:color w:val="FFC000" w:themeColor="accent4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796149"/>
    <w:rPr>
      <w:color w:val="4472C4" w:themeColor="accent5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796149"/>
    <w:rPr>
      <w:color w:val="70AD47" w:themeColor="accent6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sid w:val="00796149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796149"/>
    <w:rPr>
      <w:color w:val="3583CB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796149"/>
    <w:rPr>
      <w:color w:val="DE6513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796149"/>
    <w:rPr>
      <w:color w:val="8B8B8B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796149"/>
    <w:rPr>
      <w:color w:val="D8A200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796149"/>
    <w:rPr>
      <w:color w:val="355FA9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796149"/>
    <w:rPr>
      <w:color w:val="5E923C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Hyperlink"/>
    <w:basedOn w:val="a0"/>
    <w:uiPriority w:val="99"/>
    <w:unhideWhenUsed/>
    <w:rsid w:val="00283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chuvashiya/surskie-zor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mirkazan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2551</Characters>
  <Application>Microsoft Office Word</Application>
  <DocSecurity>0</DocSecurity>
  <Lines>21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11</cp:revision>
  <dcterms:created xsi:type="dcterms:W3CDTF">2018-08-23T11:42:00Z</dcterms:created>
  <dcterms:modified xsi:type="dcterms:W3CDTF">2021-09-23T13:43:00Z</dcterms:modified>
</cp:coreProperties>
</file>