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87" w:rsidRDefault="004C7D87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 w:rsidRPr="004C7D87">
        <w:object w:dxaOrig="852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92.25pt" o:ole="" filled="t">
            <v:imagedata r:id="rId7" o:title=" "/>
          </v:shape>
          <o:OLEObject Type="Embed" ProgID="StaticMetafile" ShapeID="_x0000_i1025" DrawAspect="Content" ObjectID="_1705321103" r:id="rId8"/>
        </w:object>
      </w:r>
    </w:p>
    <w:p w:rsidR="004C7D87" w:rsidRDefault="00D300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РТ, 420107, г Казань, </w:t>
      </w:r>
      <w:r w:rsidR="00072E86">
        <w:rPr>
          <w:b/>
          <w:sz w:val="22"/>
          <w:szCs w:val="22"/>
        </w:rPr>
        <w:t>ул. Спартаковская, д. 2, оф. 312</w:t>
      </w:r>
    </w:p>
    <w:p w:rsidR="004C7D87" w:rsidRPr="00D300CC" w:rsidRDefault="00D300CC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C57E0A">
        <w:rPr>
          <w:b/>
          <w:sz w:val="22"/>
          <w:szCs w:val="22"/>
          <w:lang w:val="en-US"/>
        </w:rPr>
        <w:t>-</w:t>
      </w:r>
      <w:r w:rsidRPr="00D300CC">
        <w:rPr>
          <w:b/>
          <w:sz w:val="22"/>
          <w:szCs w:val="22"/>
          <w:lang w:val="en-US"/>
        </w:rPr>
        <w:t>mail</w:t>
      </w:r>
      <w:r w:rsidRPr="00C57E0A">
        <w:rPr>
          <w:b/>
          <w:sz w:val="22"/>
          <w:szCs w:val="22"/>
          <w:lang w:val="en-US"/>
        </w:rPr>
        <w:t xml:space="preserve">: </w:t>
      </w:r>
      <w:hyperlink r:id="rId9">
        <w:r w:rsidRPr="00D300CC">
          <w:rPr>
            <w:b/>
            <w:color w:val="0000FF"/>
            <w:sz w:val="22"/>
            <w:szCs w:val="22"/>
            <w:u w:val="single"/>
            <w:lang w:val="en-US"/>
          </w:rPr>
          <w:t>allworld</w:t>
        </w:r>
        <w:r w:rsidRPr="00C57E0A">
          <w:rPr>
            <w:b/>
            <w:color w:val="0000FF"/>
            <w:sz w:val="22"/>
            <w:szCs w:val="22"/>
            <w:u w:val="single"/>
            <w:lang w:val="en-US"/>
          </w:rPr>
          <w:t>-</w:t>
        </w:r>
        <w:r w:rsidRPr="00D300CC">
          <w:rPr>
            <w:b/>
            <w:color w:val="0000FF"/>
            <w:sz w:val="22"/>
            <w:szCs w:val="22"/>
            <w:u w:val="single"/>
            <w:lang w:val="en-US"/>
          </w:rPr>
          <w:t>tour</w:t>
        </w:r>
        <w:r w:rsidRPr="00C57E0A">
          <w:rPr>
            <w:b/>
            <w:color w:val="0000FF"/>
            <w:sz w:val="22"/>
            <w:szCs w:val="22"/>
            <w:u w:val="single"/>
            <w:lang w:val="en-US"/>
          </w:rPr>
          <w:t>@</w:t>
        </w:r>
        <w:r w:rsidRPr="00D300CC">
          <w:rPr>
            <w:b/>
            <w:color w:val="0000FF"/>
            <w:sz w:val="22"/>
            <w:szCs w:val="22"/>
            <w:u w:val="single"/>
            <w:lang w:val="en-US"/>
          </w:rPr>
          <w:t>mail</w:t>
        </w:r>
        <w:r w:rsidRPr="00C57E0A">
          <w:rPr>
            <w:b/>
            <w:color w:val="0000FF"/>
            <w:sz w:val="22"/>
            <w:szCs w:val="22"/>
            <w:u w:val="single"/>
            <w:lang w:val="en-US"/>
          </w:rPr>
          <w:t>.</w:t>
        </w:r>
        <w:r w:rsidRPr="00D300CC">
          <w:rPr>
            <w:b/>
            <w:color w:val="0000FF"/>
            <w:sz w:val="22"/>
            <w:szCs w:val="22"/>
            <w:u w:val="single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C57E0A">
        <w:rPr>
          <w:b/>
          <w:sz w:val="22"/>
          <w:szCs w:val="22"/>
          <w:lang w:val="en-US"/>
        </w:rPr>
        <w:t xml:space="preserve">: </w:t>
      </w:r>
      <w:hyperlink r:id="rId10">
        <w:r w:rsidRPr="00D300CC">
          <w:rPr>
            <w:b/>
            <w:color w:val="0000FF"/>
            <w:sz w:val="22"/>
            <w:szCs w:val="22"/>
            <w:u w:val="single"/>
            <w:lang w:val="en-US"/>
          </w:rPr>
          <w:t>www.vesmirkazan.ru</w:t>
        </w:r>
      </w:hyperlink>
    </w:p>
    <w:p w:rsidR="004C7D87" w:rsidRDefault="00D300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4C7D87" w:rsidRDefault="00D300CC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4C7D87" w:rsidRDefault="00D300CC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путевок в са</w:t>
      </w:r>
      <w:r w:rsidR="00C57E0A">
        <w:rPr>
          <w:b/>
          <w:sz w:val="28"/>
          <w:szCs w:val="28"/>
        </w:rPr>
        <w:t>наторий «Солнечный берег» в 2022</w:t>
      </w:r>
      <w:r>
        <w:rPr>
          <w:b/>
          <w:sz w:val="28"/>
          <w:szCs w:val="28"/>
        </w:rPr>
        <w:t xml:space="preserve"> году</w:t>
      </w:r>
    </w:p>
    <w:p w:rsidR="004C7D87" w:rsidRDefault="00D300CC" w:rsidP="00D300CC">
      <w:pPr>
        <w:spacing w:before="100" w:after="100"/>
        <w:jc w:val="left"/>
        <w:rPr>
          <w:b/>
          <w:sz w:val="48"/>
          <w:szCs w:val="48"/>
        </w:rPr>
      </w:pPr>
      <w:r>
        <w:rPr>
          <w:sz w:val="24"/>
          <w:szCs w:val="24"/>
        </w:rPr>
        <w:t xml:space="preserve">Полную информацию по санаторию смотрите </w:t>
      </w:r>
      <w:hyperlink r:id="rId11">
        <w:r>
          <w:rPr>
            <w:color w:val="0000FF"/>
            <w:sz w:val="24"/>
            <w:szCs w:val="24"/>
            <w:u w:val="single"/>
          </w:rPr>
          <w:t>здесь...</w:t>
        </w:r>
      </w:hyperlink>
    </w:p>
    <w:p w:rsidR="00D300CC" w:rsidRDefault="00D300CC" w:rsidP="00D300CC">
      <w:pPr>
        <w:spacing w:after="120"/>
        <w:jc w:val="left"/>
        <w:rPr>
          <w:b/>
          <w:sz w:val="48"/>
          <w:szCs w:val="48"/>
        </w:rPr>
      </w:pPr>
      <w:r>
        <w:rPr>
          <w:b/>
          <w:sz w:val="24"/>
          <w:szCs w:val="24"/>
        </w:rPr>
        <w:t>Пенсионерам: специальные заезды по специальным ценам с трансфером из Казани! (</w:t>
      </w:r>
      <w:r>
        <w:rPr>
          <w:sz w:val="24"/>
          <w:szCs w:val="24"/>
        </w:rPr>
        <w:t xml:space="preserve">см. </w:t>
      </w:r>
      <w:hyperlink r:id="rId12">
        <w:r>
          <w:rPr>
            <w:color w:val="0000FF"/>
            <w:sz w:val="24"/>
            <w:szCs w:val="24"/>
            <w:u w:val="single"/>
          </w:rPr>
          <w:t>здесь…</w:t>
        </w:r>
      </w:hyperlink>
      <w:r>
        <w:rPr>
          <w:sz w:val="24"/>
          <w:szCs w:val="24"/>
        </w:rPr>
        <w:t>)</w:t>
      </w:r>
    </w:p>
    <w:p w:rsidR="004C7D87" w:rsidRDefault="00D300CC">
      <w:pPr>
        <w:spacing w:after="120"/>
        <w:jc w:val="left"/>
        <w:rPr>
          <w:b/>
          <w:sz w:val="48"/>
          <w:szCs w:val="48"/>
        </w:rPr>
      </w:pPr>
      <w:r>
        <w:rPr>
          <w:b/>
          <w:sz w:val="32"/>
          <w:szCs w:val="32"/>
        </w:rPr>
        <w:t>Система «</w:t>
      </w:r>
      <w:proofErr w:type="spellStart"/>
      <w:r>
        <w:rPr>
          <w:b/>
          <w:sz w:val="32"/>
          <w:szCs w:val="32"/>
        </w:rPr>
        <w:t>Allinclusive</w:t>
      </w:r>
      <w:proofErr w:type="spellEnd"/>
      <w:r>
        <w:rPr>
          <w:b/>
          <w:sz w:val="32"/>
          <w:szCs w:val="32"/>
        </w:rPr>
        <w:t>»</w:t>
      </w:r>
    </w:p>
    <w:p w:rsidR="004C7D87" w:rsidRDefault="00D300CC">
      <w:pPr>
        <w:spacing w:before="240" w:after="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стоимость отдыха в санатории включены:</w:t>
      </w:r>
    </w:p>
    <w:p w:rsidR="004C7D87" w:rsidRDefault="00D300C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питание (шведский стол)</w:t>
      </w:r>
    </w:p>
    <w:p w:rsidR="004C7D87" w:rsidRDefault="00D300C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проживание</w:t>
      </w:r>
    </w:p>
    <w:p w:rsidR="004C7D87" w:rsidRDefault="00D300CC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напитки (чай, кофе, квас, соки, пиво местного производства, коньяк, водка, текила, виски, ром, вино красное, вино белое) и легкие закуски и блюда.</w:t>
      </w:r>
    </w:p>
    <w:p w:rsidR="004C7D87" w:rsidRDefault="00D300CC">
      <w:pPr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Напитки и закуски по системе «Все включено» Вам предоставят в барах Развлекательного комплекса с 12.00, в баре-ресторане «5 океан» с 10.00 (крепкие алкогольные напитки разливаются с 21.00 до 00.00)</w:t>
      </w:r>
    </w:p>
    <w:p w:rsidR="004C7D87" w:rsidRDefault="00D300CC">
      <w:pPr>
        <w:spacing w:before="240" w:after="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Более того, в стоимость отдыха включены:</w:t>
      </w:r>
    </w:p>
    <w:p w:rsidR="004C7D87" w:rsidRDefault="00D300CC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спортивные мероприятия, дневная и вечерняя анимация, услуги проката</w:t>
      </w:r>
    </w:p>
    <w:p w:rsidR="004C7D87" w:rsidRDefault="00D300CC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детская анимация (в т.ч. надувной батут и детская площадка)</w:t>
      </w:r>
    </w:p>
    <w:p w:rsidR="004C7D87" w:rsidRDefault="00D300CC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современно-оснащенный тренажерный зал и спортзал</w:t>
      </w:r>
    </w:p>
    <w:p w:rsidR="004C7D87" w:rsidRDefault="00D300CC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сауна, плавательные бассейны и многое другое.</w:t>
      </w:r>
    </w:p>
    <w:p w:rsidR="00C57E0A" w:rsidRDefault="00C57E0A" w:rsidP="00C57E0A">
      <w:pPr>
        <w:pStyle w:val="1"/>
        <w:jc w:val="center"/>
        <w:rPr>
          <w:i/>
          <w:color w:val="FF0000"/>
          <w:highlight w:val="yellow"/>
        </w:rPr>
      </w:pPr>
    </w:p>
    <w:p w:rsidR="00C57E0A" w:rsidRPr="00A75262" w:rsidRDefault="00C57E0A" w:rsidP="00C57E0A">
      <w:pPr>
        <w:pStyle w:val="1"/>
        <w:jc w:val="center"/>
        <w:rPr>
          <w:i/>
          <w:color w:val="FF0000"/>
        </w:rPr>
      </w:pPr>
      <w:r>
        <w:rPr>
          <w:i/>
          <w:color w:val="FF0000"/>
          <w:highlight w:val="yellow"/>
        </w:rPr>
        <w:t>С</w:t>
      </w:r>
      <w:r w:rsidRPr="00A75262">
        <w:rPr>
          <w:i/>
          <w:color w:val="FF0000"/>
          <w:highlight w:val="yellow"/>
        </w:rPr>
        <w:t>ПЕЦПРЕДЛОЖЕНИЯ</w:t>
      </w: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  <w:r>
        <w:rPr>
          <w:b/>
          <w:i/>
          <w:iCs/>
          <w:color w:val="FF0000"/>
          <w:highlight w:val="yellow"/>
        </w:rPr>
        <w:t xml:space="preserve"> </w:t>
      </w:r>
    </w:p>
    <w:p w:rsidR="00C57E0A" w:rsidRPr="00B26C0F" w:rsidRDefault="00C57E0A" w:rsidP="00C57E0A">
      <w:pPr>
        <w:rPr>
          <w:b/>
          <w:i/>
          <w:iCs/>
          <w:color w:val="FF0000"/>
          <w:highlight w:val="yellow"/>
        </w:rPr>
      </w:pPr>
      <w:r>
        <w:rPr>
          <w:b/>
          <w:i/>
          <w:iCs/>
          <w:color w:val="FF0000"/>
          <w:highlight w:val="yellow"/>
        </w:rPr>
        <w:t xml:space="preserve">    1</w:t>
      </w:r>
      <w:r w:rsidRPr="00B26C0F">
        <w:rPr>
          <w:b/>
          <w:i/>
          <w:iCs/>
          <w:color w:val="FF0000"/>
          <w:highlight w:val="yellow"/>
        </w:rPr>
        <w:t>. «ГОРЯЩАЯ ПУТЕВКА»</w:t>
      </w:r>
    </w:p>
    <w:p w:rsidR="00C57E0A" w:rsidRDefault="00C57E0A" w:rsidP="00C57E0A">
      <w:pPr>
        <w:ind w:firstLine="708"/>
        <w:rPr>
          <w:sz w:val="28"/>
          <w:szCs w:val="28"/>
        </w:rPr>
      </w:pPr>
      <w:r>
        <w:t xml:space="preserve">Продажа горящих путевок при бронировании номера за три и менее дней на период от 2 до 4х суток, кроме пятницы и субботы, стоимость от прайса «1-4 суток» </w:t>
      </w:r>
      <w:r w:rsidRPr="007F650C">
        <w:rPr>
          <w:color w:val="FF0000"/>
          <w:sz w:val="28"/>
          <w:szCs w:val="28"/>
        </w:rPr>
        <w:t>минус 20%</w:t>
      </w:r>
      <w:r w:rsidRPr="00343ADE">
        <w:rPr>
          <w:sz w:val="28"/>
          <w:szCs w:val="28"/>
        </w:rPr>
        <w:t xml:space="preserve">! </w:t>
      </w: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</w:p>
    <w:p w:rsidR="00C57E0A" w:rsidRPr="00260A99" w:rsidRDefault="00C57E0A" w:rsidP="00C57E0A">
      <w:pPr>
        <w:rPr>
          <w:b/>
          <w:i/>
          <w:iCs/>
          <w:color w:val="FF0000"/>
          <w:highlight w:val="yellow"/>
        </w:rPr>
      </w:pPr>
      <w:r>
        <w:rPr>
          <w:b/>
          <w:i/>
          <w:iCs/>
          <w:color w:val="FF0000"/>
          <w:highlight w:val="yellow"/>
        </w:rPr>
        <w:t>2</w:t>
      </w:r>
      <w:r w:rsidRPr="00260A99">
        <w:rPr>
          <w:b/>
          <w:i/>
          <w:iCs/>
          <w:color w:val="FF0000"/>
          <w:highlight w:val="yellow"/>
        </w:rPr>
        <w:t>. СКИДКА ПЕНСИОНЕРАМ</w:t>
      </w:r>
    </w:p>
    <w:p w:rsidR="00C57E0A" w:rsidRPr="00BB7B74" w:rsidRDefault="00C57E0A" w:rsidP="00C57E0A">
      <w:r>
        <w:t>С 10.01.22г. до 31.05.22г.</w:t>
      </w:r>
      <w:r w:rsidRPr="00BB7B74">
        <w:t xml:space="preserve"> </w:t>
      </w:r>
      <w:r>
        <w:t>и с 01.09.22г. до 29.12.22г.</w:t>
      </w:r>
    </w:p>
    <w:p w:rsidR="00C57E0A" w:rsidRDefault="00C57E0A" w:rsidP="00C57E0A">
      <w:r>
        <w:t>Скидка 15% при заезде от 5 суток.</w:t>
      </w: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</w:p>
    <w:p w:rsidR="00C57E0A" w:rsidRPr="002F461C" w:rsidRDefault="00C57E0A" w:rsidP="00C57E0A">
      <w:pPr>
        <w:rPr>
          <w:b/>
          <w:i/>
          <w:iCs/>
          <w:color w:val="FF0000"/>
          <w:highlight w:val="yellow"/>
        </w:rPr>
      </w:pPr>
      <w:r>
        <w:rPr>
          <w:b/>
          <w:i/>
          <w:iCs/>
          <w:color w:val="FF0000"/>
          <w:highlight w:val="yellow"/>
        </w:rPr>
        <w:t>3</w:t>
      </w:r>
      <w:r w:rsidRPr="002F461C">
        <w:rPr>
          <w:b/>
          <w:i/>
          <w:iCs/>
          <w:color w:val="FF0000"/>
          <w:highlight w:val="yellow"/>
        </w:rPr>
        <w:t>. ПОЗДНИЙ ЗАЕЗД</w:t>
      </w:r>
    </w:p>
    <w:p w:rsidR="00C57E0A" w:rsidRDefault="00C57E0A" w:rsidP="00C57E0A">
      <w:r>
        <w:t xml:space="preserve">         </w:t>
      </w:r>
      <w:r w:rsidRPr="002F461C">
        <w:t>Акция на заезд отдыхающих к 17-00 часам в пятницу, выезд до 1</w:t>
      </w:r>
      <w:r>
        <w:t>6</w:t>
      </w:r>
      <w:r w:rsidRPr="002F461C">
        <w:t>-00 в субботу или воскресенье без оплаты дополнительного пребывания в санатории по тарифу на поздний выезд. </w:t>
      </w: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</w:p>
    <w:p w:rsidR="00C57E0A" w:rsidRPr="001127C2" w:rsidRDefault="00C57E0A" w:rsidP="00C57E0A">
      <w:pPr>
        <w:rPr>
          <w:b/>
          <w:i/>
          <w:iCs/>
          <w:color w:val="FF0000"/>
          <w:highlight w:val="yellow"/>
        </w:rPr>
      </w:pPr>
      <w:r>
        <w:rPr>
          <w:b/>
          <w:i/>
          <w:iCs/>
          <w:color w:val="FF0000"/>
          <w:highlight w:val="yellow"/>
        </w:rPr>
        <w:t>4. СКИДКА «</w:t>
      </w:r>
      <w:r w:rsidRPr="001127C2">
        <w:rPr>
          <w:b/>
          <w:i/>
          <w:iCs/>
          <w:color w:val="FF0000"/>
          <w:highlight w:val="yellow"/>
        </w:rPr>
        <w:t>ДЕНЬ РОЖДЕНИЯ</w:t>
      </w:r>
      <w:r>
        <w:rPr>
          <w:b/>
          <w:i/>
          <w:iCs/>
          <w:color w:val="FF0000"/>
          <w:highlight w:val="yellow"/>
        </w:rPr>
        <w:t>»</w:t>
      </w:r>
      <w:r w:rsidRPr="001127C2">
        <w:rPr>
          <w:b/>
          <w:i/>
          <w:iCs/>
          <w:color w:val="FF0000"/>
          <w:highlight w:val="yellow"/>
        </w:rPr>
        <w:t>. </w:t>
      </w:r>
    </w:p>
    <w:p w:rsidR="00C57E0A" w:rsidRPr="001127C2" w:rsidRDefault="00C57E0A" w:rsidP="00C57E0A">
      <w:pPr>
        <w:pStyle w:val="db9fe9049761426654245bb2dd862eecmsonormal"/>
        <w:shd w:val="clear" w:color="auto" w:fill="FFFFFF"/>
        <w:spacing w:before="0" w:beforeAutospacing="0" w:after="0" w:afterAutospacing="0" w:line="338" w:lineRule="atLeast"/>
      </w:pPr>
      <w:proofErr w:type="gramStart"/>
      <w:r w:rsidRPr="001127C2">
        <w:t>с</w:t>
      </w:r>
      <w:proofErr w:type="gramEnd"/>
      <w:r w:rsidRPr="001127C2">
        <w:t xml:space="preserve"> </w:t>
      </w:r>
      <w:r>
        <w:t>11</w:t>
      </w:r>
      <w:r w:rsidRPr="001127C2">
        <w:t xml:space="preserve"> </w:t>
      </w:r>
      <w:r>
        <w:t>января</w:t>
      </w:r>
      <w:r w:rsidRPr="001127C2">
        <w:t xml:space="preserve"> 20</w:t>
      </w:r>
      <w:r>
        <w:t>22</w:t>
      </w:r>
      <w:r w:rsidRPr="001127C2">
        <w:t xml:space="preserve"> года по </w:t>
      </w:r>
      <w:r>
        <w:t>29 декабря</w:t>
      </w:r>
      <w:r w:rsidRPr="001127C2">
        <w:t xml:space="preserve"> 20</w:t>
      </w:r>
      <w:r>
        <w:t>22</w:t>
      </w:r>
      <w:r w:rsidRPr="001127C2">
        <w:t xml:space="preserve"> года.</w:t>
      </w:r>
    </w:p>
    <w:p w:rsidR="00C57E0A" w:rsidRPr="001127C2" w:rsidRDefault="00C57E0A" w:rsidP="00C57E0A">
      <w:pPr>
        <w:pStyle w:val="db9fe9049761426654245bb2dd862eecmsonormal"/>
        <w:shd w:val="clear" w:color="auto" w:fill="FFFFFF"/>
        <w:spacing w:before="0" w:beforeAutospacing="0" w:after="0" w:afterAutospacing="0" w:line="338" w:lineRule="atLeast"/>
      </w:pPr>
      <w:r>
        <w:lastRenderedPageBreak/>
        <w:t>С</w:t>
      </w:r>
      <w:r w:rsidRPr="001127C2">
        <w:t>кидку 5% </w:t>
      </w:r>
      <w:r>
        <w:t>п</w:t>
      </w:r>
      <w:r w:rsidRPr="001127C2">
        <w:t>редостав</w:t>
      </w:r>
      <w:r>
        <w:t xml:space="preserve">ляется на 1 сутки </w:t>
      </w:r>
      <w:r w:rsidRPr="001127C2">
        <w:t>за 1 день до дня рождения и в течение 3-х дней после</w:t>
      </w:r>
      <w:r>
        <w:t xml:space="preserve">, </w:t>
      </w:r>
      <w:r w:rsidRPr="001127C2">
        <w:t>при наличии паспорта именинника.</w:t>
      </w: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</w:p>
    <w:p w:rsidR="00C57E0A" w:rsidRDefault="00C57E0A" w:rsidP="00C57E0A">
      <w:pPr>
        <w:rPr>
          <w:b/>
          <w:i/>
          <w:iCs/>
          <w:color w:val="FF0000"/>
          <w:highlight w:val="yellow"/>
        </w:rPr>
      </w:pPr>
    </w:p>
    <w:p w:rsidR="00C57E0A" w:rsidRPr="00D607D9" w:rsidRDefault="00C57E0A" w:rsidP="00C57E0A">
      <w:pPr>
        <w:rPr>
          <w:b/>
          <w:i/>
          <w:iCs/>
          <w:color w:val="FF0000"/>
          <w:highlight w:val="yellow"/>
        </w:rPr>
      </w:pPr>
      <w:r>
        <w:rPr>
          <w:b/>
          <w:i/>
          <w:iCs/>
          <w:color w:val="FF0000"/>
          <w:highlight w:val="yellow"/>
        </w:rPr>
        <w:t>5</w:t>
      </w:r>
      <w:r w:rsidRPr="00D607D9">
        <w:rPr>
          <w:b/>
          <w:i/>
          <w:iCs/>
          <w:color w:val="FF0000"/>
          <w:highlight w:val="yellow"/>
        </w:rPr>
        <w:t>.</w:t>
      </w:r>
      <w:r>
        <w:rPr>
          <w:b/>
          <w:i/>
          <w:iCs/>
          <w:color w:val="FF0000"/>
          <w:highlight w:val="yellow"/>
        </w:rPr>
        <w:t xml:space="preserve"> БОНУС НА ЛЕЧЕНИЕ.</w:t>
      </w:r>
    </w:p>
    <w:p w:rsidR="00C57E0A" w:rsidRPr="00D607D9" w:rsidRDefault="00C57E0A" w:rsidP="00C57E0A">
      <w:r>
        <w:t>П</w:t>
      </w:r>
      <w:r w:rsidRPr="00D607D9">
        <w:t>редоставляется бонус на лечение:</w:t>
      </w:r>
    </w:p>
    <w:p w:rsidR="00C57E0A" w:rsidRPr="00D607D9" w:rsidRDefault="00C57E0A" w:rsidP="00C57E0A">
      <w:r w:rsidRPr="00D607D9">
        <w:t>- на одного взрослого - 400 руб</w:t>
      </w:r>
      <w:r>
        <w:t>.</w:t>
      </w:r>
      <w:r w:rsidRPr="00D607D9">
        <w:t xml:space="preserve"> в день</w:t>
      </w:r>
      <w:r>
        <w:t>,</w:t>
      </w:r>
    </w:p>
    <w:p w:rsidR="00C57E0A" w:rsidRPr="00D607D9" w:rsidRDefault="00C57E0A" w:rsidP="00C57E0A">
      <w:r w:rsidRPr="00D607D9">
        <w:t>- на ребенка с 6 до 12</w:t>
      </w:r>
      <w:r>
        <w:t xml:space="preserve"> лет </w:t>
      </w:r>
      <w:r w:rsidRPr="00D607D9">
        <w:t>- 300 руб</w:t>
      </w:r>
      <w:r>
        <w:t>. в день,</w:t>
      </w:r>
    </w:p>
    <w:p w:rsidR="00C57E0A" w:rsidRDefault="00C57E0A" w:rsidP="00C57E0A">
      <w:r w:rsidRPr="00D607D9">
        <w:t>- на детей до 5 лет -</w:t>
      </w:r>
      <w:r>
        <w:t xml:space="preserve"> </w:t>
      </w:r>
      <w:r w:rsidRPr="00D607D9">
        <w:t>НЕ РАСПР</w:t>
      </w:r>
      <w:r>
        <w:t>О</w:t>
      </w:r>
      <w:r w:rsidRPr="00D607D9">
        <w:t>СТРАНЯЕТСЯ</w:t>
      </w:r>
      <w:r>
        <w:t>.</w:t>
      </w:r>
    </w:p>
    <w:p w:rsidR="00C57E0A" w:rsidRDefault="00C57E0A" w:rsidP="00C57E0A">
      <w:r w:rsidRPr="00064128">
        <w:t xml:space="preserve">Из стоимости комплексного лечения  </w:t>
      </w:r>
      <w:r w:rsidRPr="00064128">
        <w:rPr>
          <w:color w:val="FF0000"/>
        </w:rPr>
        <w:t>НЕ вычитается</w:t>
      </w:r>
      <w:r w:rsidRPr="00064128">
        <w:t>!!!!!!</w:t>
      </w:r>
    </w:p>
    <w:p w:rsidR="00741082" w:rsidRDefault="00741082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</w:p>
    <w:p w:rsidR="00330F36" w:rsidRPr="00330F36" w:rsidRDefault="00330F36" w:rsidP="00C57E0A">
      <w:pPr>
        <w:pStyle w:val="ae"/>
        <w:rPr>
          <w:b/>
          <w:i/>
          <w:iCs/>
          <w:color w:val="FF0000"/>
          <w:highlight w:val="yellow"/>
        </w:rPr>
      </w:pPr>
    </w:p>
    <w:p w:rsidR="00330F36" w:rsidRDefault="00330F36" w:rsidP="00330F36">
      <w:pPr>
        <w:pStyle w:val="p18"/>
        <w:numPr>
          <w:ilvl w:val="0"/>
          <w:numId w:val="2"/>
        </w:numPr>
        <w:jc w:val="center"/>
        <w:rPr>
          <w:b/>
        </w:rPr>
      </w:pPr>
      <w:r>
        <w:rPr>
          <w:b/>
        </w:rPr>
        <w:t>А</w:t>
      </w:r>
      <w:r w:rsidRPr="00186599">
        <w:rPr>
          <w:b/>
        </w:rPr>
        <w:t>кции не суммируются</w:t>
      </w:r>
      <w:r>
        <w:rPr>
          <w:b/>
        </w:rPr>
        <w:t>!</w:t>
      </w:r>
    </w:p>
    <w:p w:rsidR="00741082" w:rsidRPr="00330F36" w:rsidRDefault="00330F36" w:rsidP="00741082">
      <w:pPr>
        <w:pStyle w:val="ae"/>
        <w:numPr>
          <w:ilvl w:val="0"/>
          <w:numId w:val="2"/>
        </w:numPr>
        <w:rPr>
          <w:b/>
          <w:i/>
          <w:iCs/>
          <w:color w:val="FF0000"/>
          <w:highlight w:val="yellow"/>
        </w:rPr>
      </w:pPr>
      <w:r w:rsidRPr="008A591A">
        <w:rPr>
          <w:sz w:val="28"/>
          <w:szCs w:val="28"/>
        </w:rPr>
        <w:t xml:space="preserve">Акция </w:t>
      </w:r>
      <w:r w:rsidRPr="008A591A">
        <w:rPr>
          <w:color w:val="FF0000"/>
          <w:sz w:val="28"/>
          <w:szCs w:val="28"/>
        </w:rPr>
        <w:t>не распространяется</w:t>
      </w:r>
      <w:r w:rsidRPr="008A591A">
        <w:rPr>
          <w:sz w:val="28"/>
          <w:szCs w:val="28"/>
        </w:rPr>
        <w:t xml:space="preserve"> на тариф "Курсовка" и </w:t>
      </w:r>
      <w:r>
        <w:rPr>
          <w:sz w:val="28"/>
          <w:szCs w:val="28"/>
        </w:rPr>
        <w:t xml:space="preserve">праздничные, </w:t>
      </w:r>
      <w:r w:rsidRPr="008A591A">
        <w:rPr>
          <w:sz w:val="28"/>
          <w:szCs w:val="28"/>
        </w:rPr>
        <w:t>каникулярные дни</w:t>
      </w:r>
    </w:p>
    <w:p w:rsidR="00330F36" w:rsidRPr="00741082" w:rsidRDefault="00330F36" w:rsidP="00741082">
      <w:pPr>
        <w:pStyle w:val="ae"/>
        <w:numPr>
          <w:ilvl w:val="0"/>
          <w:numId w:val="2"/>
        </w:numPr>
        <w:rPr>
          <w:b/>
          <w:i/>
          <w:iCs/>
          <w:color w:val="FF0000"/>
          <w:highlight w:val="yellow"/>
        </w:rPr>
      </w:pPr>
    </w:p>
    <w:p w:rsidR="00500055" w:rsidRDefault="00500055" w:rsidP="00500055">
      <w:pPr>
        <w:pStyle w:val="ae"/>
        <w:rPr>
          <w:b/>
          <w:i/>
          <w:iCs/>
          <w:color w:val="FF0000"/>
          <w:highlight w:val="yellow"/>
        </w:rPr>
      </w:pPr>
    </w:p>
    <w:p w:rsidR="00C57E0A" w:rsidRPr="00C57E0A" w:rsidRDefault="00C57E0A" w:rsidP="00C57E0A">
      <w:pPr>
        <w:suppressAutoHyphens/>
        <w:jc w:val="left"/>
        <w:rPr>
          <w:b/>
          <w:i/>
          <w:iCs/>
          <w:color w:val="FF0000"/>
          <w:sz w:val="24"/>
          <w:szCs w:val="24"/>
          <w:highlight w:val="yellow"/>
          <w:lang w:eastAsia="ar-SA"/>
        </w:rPr>
      </w:pPr>
      <w:r w:rsidRPr="00C57E0A">
        <w:rPr>
          <w:b/>
          <w:i/>
          <w:iCs/>
          <w:color w:val="FF0000"/>
          <w:sz w:val="24"/>
          <w:szCs w:val="24"/>
          <w:highlight w:val="yellow"/>
          <w:lang w:eastAsia="ar-SA"/>
        </w:rPr>
        <w:t xml:space="preserve">Заезды на 1-4 суток                                                      </w:t>
      </w:r>
    </w:p>
    <w:p w:rsidR="00C57E0A" w:rsidRPr="00C57E0A" w:rsidRDefault="00C57E0A" w:rsidP="00C57E0A">
      <w:pPr>
        <w:suppressAutoHyphens/>
        <w:jc w:val="left"/>
        <w:rPr>
          <w:i/>
          <w:iCs/>
          <w:sz w:val="24"/>
          <w:szCs w:val="24"/>
          <w:lang w:eastAsia="ar-SA"/>
        </w:rPr>
      </w:pPr>
      <w:r w:rsidRPr="00C57E0A">
        <w:rPr>
          <w:i/>
          <w:iCs/>
          <w:sz w:val="24"/>
          <w:szCs w:val="24"/>
          <w:lang w:eastAsia="ar-SA"/>
        </w:rPr>
        <w:t xml:space="preserve">Цены  действуют  с 10.01.22г. по 30.04.22г.              Расчетный час: заезд в 12:00, выезд в 11:00           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4"/>
        <w:gridCol w:w="779"/>
        <w:gridCol w:w="71"/>
        <w:gridCol w:w="709"/>
        <w:gridCol w:w="855"/>
        <w:gridCol w:w="687"/>
        <w:gridCol w:w="22"/>
        <w:gridCol w:w="145"/>
        <w:gridCol w:w="1398"/>
      </w:tblGrid>
      <w:tr w:rsidR="00C57E0A" w:rsidRPr="00C57E0A" w:rsidTr="009C3F95">
        <w:trPr>
          <w:trHeight w:val="5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Размещение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Кол-во</w:t>
            </w:r>
          </w:p>
          <w:p w:rsidR="00C57E0A" w:rsidRPr="00C57E0A" w:rsidRDefault="00C57E0A" w:rsidP="00C57E0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мест</w:t>
            </w:r>
          </w:p>
        </w:tc>
        <w:tc>
          <w:tcPr>
            <w:tcW w:w="31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Проживание,</w:t>
            </w:r>
          </w:p>
          <w:p w:rsidR="00C57E0A" w:rsidRPr="00C57E0A" w:rsidRDefault="00C57E0A" w:rsidP="00C57E0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питание</w:t>
            </w:r>
          </w:p>
          <w:p w:rsidR="00C57E0A" w:rsidRPr="00C57E0A" w:rsidRDefault="00C57E0A" w:rsidP="00C57E0A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(«шведский стол»)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Первый корпус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57E0A">
              <w:rPr>
                <w:sz w:val="24"/>
                <w:szCs w:val="24"/>
                <w:lang w:eastAsia="ar-SA"/>
              </w:rPr>
              <w:t>осн</w:t>
            </w:r>
            <w:proofErr w:type="spellEnd"/>
            <w:r w:rsidRPr="00C57E0A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доп.</w:t>
            </w:r>
          </w:p>
        </w:tc>
        <w:tc>
          <w:tcPr>
            <w:tcW w:w="310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E0A" w:rsidRPr="00C57E0A" w:rsidRDefault="00C57E0A" w:rsidP="00C57E0A">
            <w:pPr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C57E0A" w:rsidRPr="00C57E0A" w:rsidTr="009C3F95">
        <w:trPr>
          <w:trHeight w:val="255"/>
        </w:trPr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C57E0A">
              <w:rPr>
                <w:i/>
                <w:lang w:eastAsia="ar-SA"/>
              </w:rPr>
              <w:t xml:space="preserve">(TV, </w:t>
            </w:r>
            <w:proofErr w:type="spellStart"/>
            <w:r w:rsidRPr="00C57E0A">
              <w:rPr>
                <w:i/>
                <w:lang w:eastAsia="ar-SA"/>
              </w:rPr>
              <w:t>хол</w:t>
            </w:r>
            <w:proofErr w:type="spellEnd"/>
            <w:r w:rsidRPr="00C57E0A">
              <w:rPr>
                <w:i/>
                <w:lang w:eastAsia="ar-SA"/>
              </w:rPr>
              <w:t xml:space="preserve">-к, телефон, душ, с/у, халаты, </w:t>
            </w:r>
            <w:proofErr w:type="spellStart"/>
            <w:r w:rsidRPr="00C57E0A">
              <w:rPr>
                <w:i/>
                <w:lang w:eastAsia="ar-SA"/>
              </w:rPr>
              <w:t>парф</w:t>
            </w:r>
            <w:proofErr w:type="spellEnd"/>
            <w:r w:rsidRPr="00C57E0A">
              <w:rPr>
                <w:i/>
                <w:lang w:eastAsia="ar-SA"/>
              </w:rPr>
              <w:t xml:space="preserve">. наборы,  сейф, балкон, </w:t>
            </w:r>
            <w:r w:rsidRPr="00C57E0A">
              <w:rPr>
                <w:i/>
                <w:lang w:val="en-US" w:eastAsia="ar-SA"/>
              </w:rPr>
              <w:t>S</w:t>
            </w:r>
            <w:r w:rsidRPr="00C57E0A">
              <w:rPr>
                <w:i/>
                <w:lang w:eastAsia="ar-SA"/>
              </w:rPr>
              <w:t>=16кв</w:t>
            </w:r>
            <w:proofErr w:type="gramStart"/>
            <w:r w:rsidRPr="00C57E0A">
              <w:rPr>
                <w:i/>
                <w:lang w:eastAsia="ar-SA"/>
              </w:rPr>
              <w:t>.м</w:t>
            </w:r>
            <w:proofErr w:type="gramEnd"/>
            <w:r w:rsidRPr="00C57E0A">
              <w:rPr>
                <w:i/>
                <w:lang w:eastAsia="ar-SA"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1взр+1реб.*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 xml:space="preserve">1-но комнатный номер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2/1+1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7650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12150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11280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1-но комнатный номер 1 кат.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2/1+1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8770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13200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12420</w:t>
            </w:r>
          </w:p>
        </w:tc>
      </w:tr>
      <w:tr w:rsidR="00C57E0A" w:rsidRPr="00C57E0A" w:rsidTr="009C3F95">
        <w:trPr>
          <w:trHeight w:val="255"/>
        </w:trPr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 w:rsidRPr="00C57E0A">
              <w:rPr>
                <w:i/>
                <w:lang w:eastAsia="ar-SA"/>
              </w:rPr>
              <w:t xml:space="preserve">(TV, </w:t>
            </w:r>
            <w:proofErr w:type="spellStart"/>
            <w:r w:rsidRPr="00C57E0A">
              <w:rPr>
                <w:i/>
                <w:lang w:eastAsia="ar-SA"/>
              </w:rPr>
              <w:t>хол</w:t>
            </w:r>
            <w:proofErr w:type="spellEnd"/>
            <w:r w:rsidRPr="00C57E0A">
              <w:rPr>
                <w:i/>
                <w:lang w:eastAsia="ar-SA"/>
              </w:rPr>
              <w:t xml:space="preserve">-к, телефон, </w:t>
            </w:r>
            <w:proofErr w:type="spellStart"/>
            <w:r w:rsidRPr="00C57E0A">
              <w:rPr>
                <w:i/>
                <w:lang w:eastAsia="ar-SA"/>
              </w:rPr>
              <w:t>мяг</w:t>
            </w:r>
            <w:proofErr w:type="spellEnd"/>
            <w:r w:rsidRPr="00C57E0A">
              <w:rPr>
                <w:i/>
                <w:lang w:eastAsia="ar-SA"/>
              </w:rPr>
              <w:t xml:space="preserve">. </w:t>
            </w:r>
            <w:proofErr w:type="spellStart"/>
            <w:r w:rsidRPr="00C57E0A">
              <w:rPr>
                <w:i/>
                <w:lang w:eastAsia="ar-SA"/>
              </w:rPr>
              <w:t>меб</w:t>
            </w:r>
            <w:proofErr w:type="spellEnd"/>
            <w:r w:rsidRPr="00C57E0A">
              <w:rPr>
                <w:i/>
                <w:lang w:eastAsia="ar-SA"/>
              </w:rPr>
              <w:t>, душ, с/у,  халаты</w:t>
            </w:r>
            <w:proofErr w:type="gramStart"/>
            <w:r w:rsidRPr="00C57E0A">
              <w:rPr>
                <w:i/>
                <w:lang w:eastAsia="ar-SA"/>
              </w:rPr>
              <w:t xml:space="preserve"> ,</w:t>
            </w:r>
            <w:proofErr w:type="gramEnd"/>
            <w:r w:rsidRPr="00C57E0A">
              <w:rPr>
                <w:i/>
                <w:lang w:eastAsia="ar-SA"/>
              </w:rPr>
              <w:t xml:space="preserve"> </w:t>
            </w:r>
            <w:proofErr w:type="spellStart"/>
            <w:r w:rsidRPr="00C57E0A">
              <w:rPr>
                <w:i/>
                <w:lang w:eastAsia="ar-SA"/>
              </w:rPr>
              <w:t>парф</w:t>
            </w:r>
            <w:proofErr w:type="spellEnd"/>
            <w:r w:rsidRPr="00C57E0A">
              <w:rPr>
                <w:i/>
                <w:lang w:eastAsia="ar-SA"/>
              </w:rPr>
              <w:t>. наборы, сейф,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2-х комнатный номер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7960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12550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11750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2-х комнатный Семейный номер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9600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14170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13300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 xml:space="preserve">Полулюкс 2-х комнатный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9600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14170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13300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 xml:space="preserve">Номер </w:t>
            </w:r>
            <w:proofErr w:type="spellStart"/>
            <w:r w:rsidRPr="00C57E0A">
              <w:rPr>
                <w:sz w:val="24"/>
                <w:szCs w:val="24"/>
                <w:lang w:eastAsia="ar-SA"/>
              </w:rPr>
              <w:t>Джуниор</w:t>
            </w:r>
            <w:proofErr w:type="spellEnd"/>
            <w:r w:rsidRPr="00C57E0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7E0A">
              <w:rPr>
                <w:sz w:val="24"/>
                <w:szCs w:val="24"/>
                <w:lang w:eastAsia="ar-SA"/>
              </w:rPr>
              <w:t>Сиют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10460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15520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14400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 xml:space="preserve">Номер Люкс 2-х комнатный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13700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20200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17550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Второй корпус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1взр+1реб.*</w:t>
            </w:r>
          </w:p>
        </w:tc>
      </w:tr>
      <w:tr w:rsidR="00C57E0A" w:rsidRPr="00C57E0A" w:rsidTr="009C3F95">
        <w:trPr>
          <w:trHeight w:val="255"/>
        </w:trPr>
        <w:tc>
          <w:tcPr>
            <w:tcW w:w="7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i/>
                <w:lang w:eastAsia="ar-SA"/>
              </w:rPr>
              <w:t xml:space="preserve">( TV, холодильник, телефон, душ, санузел, </w:t>
            </w:r>
            <w:proofErr w:type="spellStart"/>
            <w:r w:rsidRPr="00C57E0A">
              <w:rPr>
                <w:i/>
                <w:lang w:eastAsia="ar-SA"/>
              </w:rPr>
              <w:t>парф</w:t>
            </w:r>
            <w:proofErr w:type="gramStart"/>
            <w:r w:rsidRPr="00C57E0A">
              <w:rPr>
                <w:i/>
                <w:lang w:eastAsia="ar-SA"/>
              </w:rPr>
              <w:t>.н</w:t>
            </w:r>
            <w:proofErr w:type="gramEnd"/>
            <w:r w:rsidRPr="00C57E0A">
              <w:rPr>
                <w:i/>
                <w:lang w:eastAsia="ar-SA"/>
              </w:rPr>
              <w:t>абор</w:t>
            </w:r>
            <w:proofErr w:type="spellEnd"/>
            <w:r w:rsidRPr="00C57E0A">
              <w:rPr>
                <w:i/>
                <w:lang w:eastAsia="ar-SA"/>
              </w:rPr>
              <w:t>, сейф,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1-но комнатный номер 1 кат.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8770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13200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12420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2-х комнатный номер 1 кат.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1+1/2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7960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12550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11750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1-но комнатный Семейный номер (2комн</w:t>
            </w:r>
            <w:proofErr w:type="gramStart"/>
            <w:r w:rsidRPr="00C57E0A">
              <w:rPr>
                <w:sz w:val="24"/>
                <w:szCs w:val="24"/>
                <w:lang w:eastAsia="ar-SA"/>
              </w:rPr>
              <w:t>.э</w:t>
            </w:r>
            <w:proofErr w:type="gramEnd"/>
            <w:r w:rsidRPr="00C57E0A">
              <w:rPr>
                <w:sz w:val="24"/>
                <w:szCs w:val="24"/>
                <w:lang w:eastAsia="ar-SA"/>
              </w:rPr>
              <w:t>коном)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6030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10530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9310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 xml:space="preserve">Номер </w:t>
            </w:r>
            <w:proofErr w:type="spellStart"/>
            <w:r w:rsidRPr="00C57E0A">
              <w:rPr>
                <w:sz w:val="24"/>
                <w:szCs w:val="24"/>
                <w:lang w:eastAsia="ar-SA"/>
              </w:rPr>
              <w:t>Джуниор</w:t>
            </w:r>
            <w:proofErr w:type="spellEnd"/>
            <w:r w:rsidRPr="00C57E0A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7E0A">
              <w:rPr>
                <w:sz w:val="24"/>
                <w:szCs w:val="24"/>
                <w:lang w:eastAsia="ar-SA"/>
              </w:rPr>
              <w:t>Сиют</w:t>
            </w:r>
            <w:proofErr w:type="spellEnd"/>
            <w:r w:rsidRPr="00C57E0A">
              <w:rPr>
                <w:sz w:val="24"/>
                <w:szCs w:val="24"/>
                <w:lang w:eastAsia="ar-SA"/>
              </w:rPr>
              <w:t xml:space="preserve"> </w:t>
            </w:r>
            <w:r w:rsidRPr="00C57E0A">
              <w:rPr>
                <w:sz w:val="22"/>
                <w:szCs w:val="22"/>
                <w:lang w:eastAsia="ar-SA"/>
              </w:rPr>
              <w:t>(«</w:t>
            </w:r>
            <w:proofErr w:type="spellStart"/>
            <w:r w:rsidRPr="00C57E0A">
              <w:rPr>
                <w:sz w:val="22"/>
                <w:szCs w:val="22"/>
                <w:lang w:eastAsia="ar-SA"/>
              </w:rPr>
              <w:t>Осуми</w:t>
            </w:r>
            <w:proofErr w:type="spellEnd"/>
            <w:r w:rsidRPr="00C57E0A">
              <w:rPr>
                <w:sz w:val="22"/>
                <w:szCs w:val="22"/>
                <w:lang w:eastAsia="ar-SA"/>
              </w:rPr>
              <w:t>», «Домино», «Халиф»)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10460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15520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14400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C57E0A">
              <w:rPr>
                <w:sz w:val="24"/>
                <w:szCs w:val="24"/>
                <w:lang w:eastAsia="ar-SA"/>
              </w:rPr>
              <w:t>Делюкс</w:t>
            </w:r>
            <w:proofErr w:type="spellEnd"/>
            <w:r w:rsidRPr="00C57E0A">
              <w:rPr>
                <w:sz w:val="24"/>
                <w:szCs w:val="24"/>
                <w:lang w:eastAsia="ar-SA"/>
              </w:rPr>
              <w:t xml:space="preserve"> семейный 1-комнатный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9600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14170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13300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C57E0A">
              <w:rPr>
                <w:sz w:val="24"/>
                <w:szCs w:val="24"/>
                <w:lang w:eastAsia="ar-SA"/>
              </w:rPr>
              <w:t>Делюкс</w:t>
            </w:r>
            <w:proofErr w:type="spellEnd"/>
            <w:r w:rsidRPr="00C57E0A">
              <w:rPr>
                <w:sz w:val="24"/>
                <w:szCs w:val="24"/>
                <w:lang w:eastAsia="ar-SA"/>
              </w:rPr>
              <w:t xml:space="preserve"> 1-комнатный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8970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13500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12960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Дополнительное место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 реб.*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Дополнительное место (раскладушка)</w:t>
            </w:r>
            <w:r w:rsidRPr="00C57E0A">
              <w:rPr>
                <w:sz w:val="22"/>
                <w:szCs w:val="22"/>
                <w:lang w:eastAsia="ar-SA"/>
              </w:rPr>
              <w:t xml:space="preserve">(1комн, </w:t>
            </w:r>
            <w:proofErr w:type="spellStart"/>
            <w:r w:rsidRPr="00C57E0A">
              <w:rPr>
                <w:sz w:val="22"/>
                <w:szCs w:val="22"/>
                <w:lang w:eastAsia="ar-SA"/>
              </w:rPr>
              <w:t>Делюкс</w:t>
            </w:r>
            <w:proofErr w:type="spellEnd"/>
            <w:r w:rsidRPr="00C57E0A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5600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4450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 w:rsidRPr="00C57E0A">
              <w:rPr>
                <w:sz w:val="24"/>
                <w:szCs w:val="24"/>
                <w:lang w:eastAsia="ar-SA"/>
              </w:rPr>
              <w:t>Дополнител</w:t>
            </w:r>
            <w:proofErr w:type="spellEnd"/>
            <w:r w:rsidRPr="00C57E0A">
              <w:rPr>
                <w:sz w:val="24"/>
                <w:szCs w:val="24"/>
                <w:lang w:eastAsia="ar-SA"/>
              </w:rPr>
              <w:t>. место (диван)</w:t>
            </w:r>
            <w:r w:rsidRPr="00C57E0A">
              <w:rPr>
                <w:sz w:val="22"/>
                <w:szCs w:val="22"/>
                <w:lang w:eastAsia="ar-SA"/>
              </w:rPr>
              <w:t>(</w:t>
            </w:r>
            <w:proofErr w:type="spellStart"/>
            <w:r w:rsidRPr="00C57E0A">
              <w:rPr>
                <w:sz w:val="22"/>
                <w:szCs w:val="22"/>
                <w:lang w:eastAsia="ar-SA"/>
              </w:rPr>
              <w:t>Делюкс</w:t>
            </w:r>
            <w:proofErr w:type="spellEnd"/>
            <w:r w:rsidRPr="00C57E0A">
              <w:rPr>
                <w:sz w:val="22"/>
                <w:szCs w:val="22"/>
                <w:lang w:eastAsia="ar-SA"/>
              </w:rPr>
              <w:t xml:space="preserve"> сем, 1комн</w:t>
            </w:r>
            <w:proofErr w:type="gramStart"/>
            <w:r w:rsidRPr="00C57E0A">
              <w:rPr>
                <w:sz w:val="22"/>
                <w:szCs w:val="22"/>
                <w:lang w:eastAsia="ar-SA"/>
              </w:rPr>
              <w:t>.С</w:t>
            </w:r>
            <w:proofErr w:type="gramEnd"/>
            <w:r w:rsidRPr="00C57E0A">
              <w:rPr>
                <w:sz w:val="22"/>
                <w:szCs w:val="22"/>
                <w:lang w:eastAsia="ar-SA"/>
              </w:rPr>
              <w:t>ем.)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5900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4740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Ребёнок до 5 лет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1820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C57E0A">
              <w:rPr>
                <w:sz w:val="24"/>
                <w:szCs w:val="24"/>
                <w:lang w:eastAsia="ar-SA"/>
              </w:rPr>
              <w:t>Сьюты</w:t>
            </w:r>
            <w:proofErr w:type="spellEnd"/>
            <w:r w:rsidRPr="00C57E0A">
              <w:rPr>
                <w:sz w:val="24"/>
                <w:szCs w:val="24"/>
                <w:lang w:eastAsia="ar-SA"/>
              </w:rPr>
              <w:t xml:space="preserve"> и апартаменты**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 чел.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1взр+1реб.*</w:t>
            </w:r>
          </w:p>
        </w:tc>
      </w:tr>
      <w:tr w:rsidR="00C57E0A" w:rsidRPr="00C57E0A" w:rsidTr="009C3F95">
        <w:trPr>
          <w:trHeight w:val="255"/>
        </w:trPr>
        <w:tc>
          <w:tcPr>
            <w:tcW w:w="10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highlight w:val="yellow"/>
                <w:lang w:eastAsia="ar-SA"/>
              </w:rPr>
            </w:pPr>
            <w:r w:rsidRPr="00C57E0A">
              <w:rPr>
                <w:i/>
                <w:lang w:eastAsia="ar-SA"/>
              </w:rPr>
              <w:t>(</w:t>
            </w:r>
            <w:proofErr w:type="spellStart"/>
            <w:r w:rsidRPr="00C57E0A">
              <w:rPr>
                <w:i/>
                <w:lang w:eastAsia="ar-SA"/>
              </w:rPr>
              <w:t>кондиц</w:t>
            </w:r>
            <w:proofErr w:type="spellEnd"/>
            <w:r w:rsidRPr="00C57E0A">
              <w:rPr>
                <w:i/>
                <w:lang w:eastAsia="ar-SA"/>
              </w:rPr>
              <w:t xml:space="preserve">., телефон, </w:t>
            </w:r>
            <w:proofErr w:type="spellStart"/>
            <w:r w:rsidRPr="00C57E0A">
              <w:rPr>
                <w:i/>
                <w:lang w:eastAsia="ar-SA"/>
              </w:rPr>
              <w:t>хол</w:t>
            </w:r>
            <w:proofErr w:type="spellEnd"/>
            <w:r w:rsidRPr="00C57E0A">
              <w:rPr>
                <w:i/>
                <w:lang w:eastAsia="ar-SA"/>
              </w:rPr>
              <w:t xml:space="preserve">-к, </w:t>
            </w:r>
            <w:proofErr w:type="spellStart"/>
            <w:r w:rsidRPr="00C57E0A">
              <w:rPr>
                <w:i/>
                <w:lang w:eastAsia="ar-SA"/>
              </w:rPr>
              <w:t>спут</w:t>
            </w:r>
            <w:proofErr w:type="gramStart"/>
            <w:r w:rsidRPr="00C57E0A">
              <w:rPr>
                <w:i/>
                <w:lang w:eastAsia="ar-SA"/>
              </w:rPr>
              <w:t>.Ж</w:t>
            </w:r>
            <w:proofErr w:type="gramEnd"/>
            <w:r w:rsidRPr="00C57E0A">
              <w:rPr>
                <w:i/>
                <w:lang w:eastAsia="ar-SA"/>
              </w:rPr>
              <w:t>К</w:t>
            </w:r>
            <w:proofErr w:type="spellEnd"/>
            <w:r w:rsidRPr="00C57E0A">
              <w:rPr>
                <w:i/>
                <w:lang w:eastAsia="ar-SA"/>
              </w:rPr>
              <w:t xml:space="preserve"> </w:t>
            </w:r>
            <w:proofErr w:type="spellStart"/>
            <w:r w:rsidRPr="00C57E0A">
              <w:rPr>
                <w:i/>
                <w:lang w:eastAsia="ar-SA"/>
              </w:rPr>
              <w:t>ТВ,минибар</w:t>
            </w:r>
            <w:proofErr w:type="spellEnd"/>
            <w:r w:rsidRPr="00C57E0A">
              <w:rPr>
                <w:i/>
                <w:lang w:eastAsia="ar-SA"/>
              </w:rPr>
              <w:t xml:space="preserve"> с </w:t>
            </w:r>
            <w:proofErr w:type="spellStart"/>
            <w:r w:rsidRPr="00C57E0A">
              <w:rPr>
                <w:i/>
                <w:lang w:eastAsia="ar-SA"/>
              </w:rPr>
              <w:t>напитками,сейф,ванна</w:t>
            </w:r>
            <w:proofErr w:type="spellEnd"/>
            <w:r w:rsidRPr="00C57E0A">
              <w:rPr>
                <w:i/>
                <w:lang w:eastAsia="ar-SA"/>
              </w:rPr>
              <w:t xml:space="preserve"> с </w:t>
            </w:r>
            <w:proofErr w:type="spellStart"/>
            <w:r w:rsidRPr="00C57E0A">
              <w:rPr>
                <w:i/>
                <w:lang w:eastAsia="ar-SA"/>
              </w:rPr>
              <w:t>гидромасс,фен,махр.халаты</w:t>
            </w:r>
            <w:proofErr w:type="spellEnd"/>
            <w:r w:rsidRPr="00C57E0A">
              <w:rPr>
                <w:i/>
                <w:lang w:eastAsia="ar-SA"/>
              </w:rPr>
              <w:t xml:space="preserve">, </w:t>
            </w:r>
            <w:proofErr w:type="spellStart"/>
            <w:r w:rsidRPr="00C57E0A">
              <w:rPr>
                <w:i/>
                <w:lang w:eastAsia="ar-SA"/>
              </w:rPr>
              <w:t>парф.наборы</w:t>
            </w:r>
            <w:proofErr w:type="spellEnd"/>
            <w:r w:rsidRPr="00C57E0A">
              <w:rPr>
                <w:i/>
                <w:lang w:eastAsia="ar-SA"/>
              </w:rPr>
              <w:t>)</w:t>
            </w:r>
          </w:p>
        </w:tc>
      </w:tr>
      <w:tr w:rsidR="00C57E0A" w:rsidRPr="00C57E0A" w:rsidTr="009C3F95">
        <w:trPr>
          <w:trHeight w:val="255"/>
        </w:trPr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bCs/>
                <w:sz w:val="24"/>
                <w:szCs w:val="24"/>
                <w:lang w:eastAsia="ar-SA"/>
              </w:rPr>
              <w:t>Апартаменты «Венеция» (бассейн и сауна в номере)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25920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31320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30440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Дополнительное место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 чел.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 реб.*</w:t>
            </w:r>
          </w:p>
        </w:tc>
      </w:tr>
      <w:tr w:rsidR="00C57E0A" w:rsidRPr="00C57E0A" w:rsidTr="009C3F95">
        <w:trPr>
          <w:trHeight w:val="107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bCs/>
                <w:sz w:val="24"/>
                <w:szCs w:val="24"/>
                <w:lang w:eastAsia="ar-SA"/>
              </w:rPr>
              <w:t>Апартаменты «Венеция»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7800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6210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bCs/>
                <w:sz w:val="24"/>
                <w:szCs w:val="24"/>
                <w:lang w:eastAsia="ar-SA"/>
              </w:rPr>
            </w:pPr>
            <w:r w:rsidRPr="00C57E0A">
              <w:rPr>
                <w:bCs/>
                <w:sz w:val="24"/>
                <w:szCs w:val="24"/>
                <w:lang w:eastAsia="ar-SA"/>
              </w:rPr>
              <w:t>Номер «Люкс», «Сюит»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5900</w:t>
            </w:r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4740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Лечение базовое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950</w:t>
            </w:r>
          </w:p>
        </w:tc>
      </w:tr>
      <w:tr w:rsidR="00C57E0A" w:rsidRP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lef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 xml:space="preserve">Лечение «Стандарт»/ «Люкс»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C57E0A" w:rsidRDefault="00C57E0A" w:rsidP="00C57E0A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 w:rsidRPr="00C57E0A">
              <w:rPr>
                <w:sz w:val="24"/>
                <w:szCs w:val="24"/>
                <w:lang w:eastAsia="ar-SA"/>
              </w:rPr>
              <w:t>1600/ 3050</w:t>
            </w:r>
          </w:p>
        </w:tc>
      </w:tr>
    </w:tbl>
    <w:p w:rsidR="00C57E0A" w:rsidRPr="00500055" w:rsidRDefault="00C57E0A" w:rsidP="00500055">
      <w:pPr>
        <w:pStyle w:val="ae"/>
        <w:rPr>
          <w:b/>
          <w:i/>
          <w:iCs/>
          <w:color w:val="FF0000"/>
          <w:highlight w:val="yellow"/>
        </w:rPr>
      </w:pPr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</w:rPr>
      </w:pPr>
      <w:r w:rsidRPr="00330F36">
        <w:rPr>
          <w:b/>
          <w:bCs/>
        </w:rPr>
        <w:t>* Ребёнок с 6 до 12 лет (вкл.).</w:t>
      </w:r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</w:rPr>
      </w:pPr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  <w:i/>
        </w:rPr>
      </w:pPr>
      <w:r w:rsidRPr="00330F36">
        <w:rPr>
          <w:b/>
          <w:bCs/>
        </w:rPr>
        <w:t xml:space="preserve">Дети: </w:t>
      </w:r>
      <w:r w:rsidRPr="00330F36">
        <w:rPr>
          <w:b/>
          <w:bCs/>
          <w:i/>
        </w:rPr>
        <w:t>до 5 лет (</w:t>
      </w:r>
      <w:proofErr w:type="spellStart"/>
      <w:r w:rsidRPr="00330F36">
        <w:rPr>
          <w:b/>
          <w:bCs/>
          <w:i/>
        </w:rPr>
        <w:t>вкл</w:t>
      </w:r>
      <w:proofErr w:type="spellEnd"/>
      <w:proofErr w:type="gramStart"/>
      <w:r w:rsidRPr="00330F36">
        <w:rPr>
          <w:b/>
          <w:bCs/>
          <w:i/>
        </w:rPr>
        <w:t>)-</w:t>
      </w:r>
      <w:proofErr w:type="gramEnd"/>
      <w:r w:rsidRPr="00330F36">
        <w:rPr>
          <w:b/>
          <w:bCs/>
          <w:i/>
        </w:rPr>
        <w:t xml:space="preserve">проживание и питание (не на основном месте) –1.560 р. </w:t>
      </w:r>
      <w:r w:rsidRPr="00330F36">
        <w:rPr>
          <w:bCs/>
        </w:rPr>
        <w:t>(Есть детские кроватки)</w:t>
      </w:r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</w:rPr>
      </w:pPr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</w:rPr>
      </w:pPr>
      <w:r w:rsidRPr="00330F36">
        <w:rPr>
          <w:b/>
          <w:bCs/>
        </w:rPr>
        <w:t>Пребывание гостя в санатории с 11.00 до 19.00 часов – 4000 руб.</w:t>
      </w:r>
    </w:p>
    <w:p w:rsidR="00AA0711" w:rsidRPr="00AA0711" w:rsidRDefault="00AA0711" w:rsidP="00AA0711">
      <w:pPr>
        <w:pStyle w:val="ae"/>
        <w:numPr>
          <w:ilvl w:val="0"/>
          <w:numId w:val="2"/>
        </w:numPr>
        <w:autoSpaceDE w:val="0"/>
        <w:rPr>
          <w:b/>
          <w:bCs/>
        </w:rPr>
      </w:pPr>
    </w:p>
    <w:p w:rsidR="00AA0711" w:rsidRDefault="00AA0711" w:rsidP="00AA0711">
      <w:pPr>
        <w:pStyle w:val="ae"/>
        <w:numPr>
          <w:ilvl w:val="0"/>
          <w:numId w:val="2"/>
        </w:numPr>
        <w:autoSpaceDE w:val="0"/>
      </w:pPr>
      <w:r w:rsidRPr="00AA0711">
        <w:rPr>
          <w:b/>
        </w:rPr>
        <w:t>Документы на заселение:</w:t>
      </w:r>
      <w:r>
        <w:t xml:space="preserve"> Путевка или Ваучер, документы, удостоверяющие личность ВСЕХ участников тура (паспорт), страховой медицинский полис, санаторно-курортную карту (если путевка с лечением); </w:t>
      </w:r>
    </w:p>
    <w:p w:rsidR="00AA0711" w:rsidRDefault="00AA0711" w:rsidP="00AA0711">
      <w:pPr>
        <w:pStyle w:val="ae"/>
        <w:numPr>
          <w:ilvl w:val="0"/>
          <w:numId w:val="2"/>
        </w:numPr>
        <w:autoSpaceDE w:val="0"/>
      </w:pPr>
      <w:r>
        <w:t xml:space="preserve">- для детей </w:t>
      </w:r>
      <w:r w:rsidRPr="00AA0711">
        <w:rPr>
          <w:b/>
          <w:color w:val="FF0000"/>
          <w:u w:val="single"/>
        </w:rPr>
        <w:t>справки обязательно:</w:t>
      </w:r>
      <w:r>
        <w:t xml:space="preserve"> - до 15 лет (вкл.) свидетельство о рождении или паспорт, справку врача-педиатра или врача - эпидемиолога об отсутствии контакта ребенка с инфекционными больными по месту жительства (3-дневной давности), справку об обследовании на энтеробиоз (10-дневной давности); выписка о прививках.</w:t>
      </w:r>
    </w:p>
    <w:p w:rsidR="00AA0711" w:rsidRPr="00AA0711" w:rsidRDefault="00AA0711" w:rsidP="00AA0711">
      <w:pPr>
        <w:pStyle w:val="ae"/>
        <w:numPr>
          <w:ilvl w:val="0"/>
          <w:numId w:val="2"/>
        </w:numPr>
        <w:autoSpaceDE w:val="0"/>
        <w:rPr>
          <w:b/>
          <w:color w:val="3366FF"/>
        </w:rPr>
      </w:pPr>
      <w:r w:rsidRPr="00AA0711">
        <w:rPr>
          <w:b/>
          <w:color w:val="3366FF"/>
        </w:rPr>
        <w:t>**</w:t>
      </w:r>
      <w:r w:rsidRPr="00AA0711">
        <w:rPr>
          <w:i/>
          <w:color w:val="3366FF"/>
        </w:rPr>
        <w:t>В номерах категории «Люкс» - «</w:t>
      </w:r>
      <w:proofErr w:type="spellStart"/>
      <w:r w:rsidRPr="00AA0711">
        <w:rPr>
          <w:i/>
          <w:color w:val="3366FF"/>
        </w:rPr>
        <w:t>Осуми</w:t>
      </w:r>
      <w:proofErr w:type="spellEnd"/>
      <w:r w:rsidRPr="00AA0711">
        <w:rPr>
          <w:i/>
          <w:color w:val="3366FF"/>
        </w:rPr>
        <w:t>», «Домино», «Халиф» и апартаментах «Венеция» — действуют дополнительные услуги:</w:t>
      </w:r>
      <w:r w:rsidRPr="00AA0711">
        <w:rPr>
          <w:b/>
          <w:color w:val="3366FF"/>
        </w:rPr>
        <w:t xml:space="preserve"> Завтрак в номер (по желанию с 9.30 до 11.00), Подготовка номера ко сну (по желанию), Солярий, Фито-бар (кроме свежевыжатых соков), Фрукты в номер (ежедневно), Романтический ужин в любом ресторане (одно посещение).</w:t>
      </w:r>
    </w:p>
    <w:p w:rsidR="00AA0711" w:rsidRPr="00705687" w:rsidRDefault="00AA0711" w:rsidP="00AA0711">
      <w:pPr>
        <w:pStyle w:val="af0"/>
        <w:numPr>
          <w:ilvl w:val="0"/>
          <w:numId w:val="2"/>
        </w:numPr>
        <w:jc w:val="left"/>
        <w:rPr>
          <w:b/>
          <w:bCs/>
          <w:i/>
          <w:color w:val="FF0000"/>
          <w:sz w:val="24"/>
          <w:szCs w:val="24"/>
        </w:rPr>
      </w:pPr>
      <w:proofErr w:type="spellStart"/>
      <w:r w:rsidRPr="00554D08">
        <w:rPr>
          <w:b/>
          <w:bCs/>
          <w:sz w:val="24"/>
          <w:szCs w:val="24"/>
        </w:rPr>
        <w:t>Усл</w:t>
      </w:r>
      <w:proofErr w:type="spellEnd"/>
      <w:r w:rsidRPr="00554D08">
        <w:rPr>
          <w:b/>
          <w:bCs/>
          <w:sz w:val="24"/>
          <w:szCs w:val="24"/>
        </w:rPr>
        <w:t xml:space="preserve">. обозначения: </w:t>
      </w:r>
      <w:proofErr w:type="spellStart"/>
      <w:r w:rsidRPr="00554D08">
        <w:rPr>
          <w:bCs/>
          <w:sz w:val="24"/>
          <w:szCs w:val="24"/>
        </w:rPr>
        <w:t>осн</w:t>
      </w:r>
      <w:proofErr w:type="spellEnd"/>
      <w:r w:rsidRPr="00554D08">
        <w:rPr>
          <w:bCs/>
          <w:sz w:val="24"/>
          <w:szCs w:val="24"/>
        </w:rPr>
        <w:t>. место: "2" - 2-спальная, "1" - 1-сп. кровать,</w:t>
      </w:r>
      <w:r w:rsidRPr="00554D08">
        <w:rPr>
          <w:sz w:val="24"/>
          <w:szCs w:val="24"/>
        </w:rPr>
        <w:t xml:space="preserve">  доп</w:t>
      </w:r>
      <w:proofErr w:type="gramStart"/>
      <w:r w:rsidRPr="00554D08">
        <w:rPr>
          <w:sz w:val="24"/>
          <w:szCs w:val="24"/>
        </w:rPr>
        <w:t>.м</w:t>
      </w:r>
      <w:proofErr w:type="gramEnd"/>
      <w:r w:rsidRPr="00554D08">
        <w:rPr>
          <w:sz w:val="24"/>
          <w:szCs w:val="24"/>
        </w:rPr>
        <w:t>есто: "2" – диван; расклад-</w:t>
      </w:r>
      <w:proofErr w:type="spellStart"/>
      <w:r w:rsidRPr="00554D08">
        <w:rPr>
          <w:sz w:val="24"/>
          <w:szCs w:val="24"/>
        </w:rPr>
        <w:t>ки</w:t>
      </w:r>
      <w:proofErr w:type="spellEnd"/>
      <w:r w:rsidRPr="00554D08">
        <w:rPr>
          <w:sz w:val="24"/>
          <w:szCs w:val="24"/>
        </w:rPr>
        <w:t>.</w:t>
      </w:r>
    </w:p>
    <w:p w:rsidR="00C57E0A" w:rsidRPr="00610237" w:rsidRDefault="00C57E0A" w:rsidP="00C57E0A">
      <w:pPr>
        <w:rPr>
          <w:b/>
          <w:i/>
          <w:iCs/>
          <w:color w:val="FF0000"/>
          <w:highlight w:val="yellow"/>
        </w:rPr>
      </w:pPr>
      <w:r>
        <w:rPr>
          <w:b/>
          <w:i/>
          <w:iCs/>
          <w:color w:val="FF0000"/>
          <w:highlight w:val="yellow"/>
        </w:rPr>
        <w:t>З</w:t>
      </w:r>
      <w:r w:rsidRPr="00610237">
        <w:rPr>
          <w:b/>
          <w:i/>
          <w:iCs/>
          <w:color w:val="FF0000"/>
          <w:highlight w:val="yellow"/>
        </w:rPr>
        <w:t xml:space="preserve">аезды </w:t>
      </w:r>
      <w:r>
        <w:rPr>
          <w:b/>
          <w:i/>
          <w:iCs/>
          <w:color w:val="FF0000"/>
          <w:highlight w:val="yellow"/>
        </w:rPr>
        <w:t>от 5</w:t>
      </w:r>
      <w:r w:rsidRPr="00610237">
        <w:rPr>
          <w:b/>
          <w:i/>
          <w:iCs/>
          <w:color w:val="FF0000"/>
          <w:highlight w:val="yellow"/>
        </w:rPr>
        <w:t xml:space="preserve"> суток                                                      </w:t>
      </w:r>
    </w:p>
    <w:p w:rsidR="00C57E0A" w:rsidRDefault="00C57E0A" w:rsidP="00C57E0A">
      <w:pPr>
        <w:rPr>
          <w:i/>
          <w:iCs/>
        </w:rPr>
      </w:pPr>
      <w:r>
        <w:rPr>
          <w:i/>
          <w:iCs/>
        </w:rPr>
        <w:t>Цены  действуют  с 10.01</w:t>
      </w:r>
      <w:r w:rsidRPr="00527C7C">
        <w:rPr>
          <w:i/>
          <w:iCs/>
        </w:rPr>
        <w:t>.</w:t>
      </w:r>
      <w:r>
        <w:rPr>
          <w:i/>
          <w:iCs/>
        </w:rPr>
        <w:t>22г.</w:t>
      </w:r>
      <w:r w:rsidRPr="00527C7C">
        <w:rPr>
          <w:i/>
          <w:iCs/>
        </w:rPr>
        <w:t xml:space="preserve"> </w:t>
      </w:r>
      <w:r>
        <w:rPr>
          <w:i/>
          <w:iCs/>
        </w:rPr>
        <w:t xml:space="preserve">по 30.04.22г.              Расчетный час: заезд в 12:00, выезд в 11:00           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4"/>
        <w:gridCol w:w="713"/>
        <w:gridCol w:w="66"/>
        <w:gridCol w:w="76"/>
        <w:gridCol w:w="709"/>
        <w:gridCol w:w="855"/>
        <w:gridCol w:w="176"/>
        <w:gridCol w:w="511"/>
        <w:gridCol w:w="167"/>
        <w:gridCol w:w="353"/>
        <w:gridCol w:w="1042"/>
      </w:tblGrid>
      <w:tr w:rsidR="00C57E0A" w:rsidTr="009C3F95">
        <w:trPr>
          <w:trHeight w:val="5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Размещение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Кол-во</w:t>
            </w:r>
          </w:p>
          <w:p w:rsidR="00C57E0A" w:rsidRDefault="00C57E0A" w:rsidP="009C3F95">
            <w:pPr>
              <w:autoSpaceDE w:val="0"/>
              <w:jc w:val="center"/>
            </w:pPr>
            <w:r>
              <w:t>мест</w:t>
            </w:r>
          </w:p>
        </w:tc>
        <w:tc>
          <w:tcPr>
            <w:tcW w:w="310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Проживание,</w:t>
            </w:r>
          </w:p>
          <w:p w:rsidR="00C57E0A" w:rsidRDefault="00C57E0A" w:rsidP="009C3F95">
            <w:pPr>
              <w:autoSpaceDE w:val="0"/>
              <w:jc w:val="center"/>
            </w:pPr>
            <w:r>
              <w:t>питание</w:t>
            </w:r>
          </w:p>
          <w:p w:rsidR="00C57E0A" w:rsidRDefault="00C57E0A" w:rsidP="009C3F95">
            <w:pPr>
              <w:autoSpaceDE w:val="0"/>
              <w:jc w:val="center"/>
            </w:pPr>
            <w:r>
              <w:t>(«шведский стол»)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snapToGrid w:val="0"/>
              <w:jc w:val="center"/>
            </w:pPr>
            <w:r>
              <w:t>Первый корпус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proofErr w:type="spellStart"/>
            <w:r>
              <w:t>осн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доп.</w:t>
            </w:r>
          </w:p>
        </w:tc>
        <w:tc>
          <w:tcPr>
            <w:tcW w:w="310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7E0A" w:rsidRDefault="00C57E0A" w:rsidP="009C3F95"/>
        </w:tc>
      </w:tr>
      <w:tr w:rsidR="00C57E0A" w:rsidTr="009C3F95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(TV,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телефон, душ, с/у, халаты, </w:t>
            </w:r>
            <w:proofErr w:type="spellStart"/>
            <w:r>
              <w:rPr>
                <w:i/>
              </w:rPr>
              <w:t>парф</w:t>
            </w:r>
            <w:proofErr w:type="spellEnd"/>
            <w:r>
              <w:rPr>
                <w:i/>
              </w:rPr>
              <w:t>. наборы,  сейф, балкон,</w:t>
            </w:r>
            <w:r w:rsidRPr="005A4FC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</w:t>
            </w:r>
            <w:r w:rsidRPr="00DF51B6">
              <w:rPr>
                <w:i/>
              </w:rPr>
              <w:t xml:space="preserve"> </w:t>
            </w:r>
            <w:r w:rsidRPr="0057057B">
              <w:rPr>
                <w:i/>
              </w:rPr>
              <w:t>=16</w:t>
            </w:r>
            <w:r>
              <w:rPr>
                <w:i/>
              </w:rPr>
              <w:t>кв</w:t>
            </w:r>
            <w:proofErr w:type="gramStart"/>
            <w:r>
              <w:rPr>
                <w:i/>
              </w:rPr>
              <w:t>.м</w:t>
            </w:r>
            <w:proofErr w:type="gramEnd"/>
            <w:r>
              <w:rPr>
                <w:i/>
              </w:rPr>
              <w:t>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1 чел.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 чел.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1взр+1реб.*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 xml:space="preserve">1-но комнатный номер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2/1+1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004E2E" w:rsidRDefault="00C57E0A" w:rsidP="009C3F95">
            <w:pPr>
              <w:autoSpaceDE w:val="0"/>
              <w:snapToGrid w:val="0"/>
              <w:jc w:val="right"/>
            </w:pPr>
            <w:r>
              <w:t>5670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004E2E" w:rsidRDefault="00C57E0A" w:rsidP="009C3F95">
            <w:pPr>
              <w:autoSpaceDE w:val="0"/>
              <w:snapToGrid w:val="0"/>
              <w:jc w:val="right"/>
            </w:pPr>
            <w:r>
              <w:t>9000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380764" w:rsidRDefault="00C57E0A" w:rsidP="009C3F95">
            <w:pPr>
              <w:autoSpaceDE w:val="0"/>
              <w:snapToGrid w:val="0"/>
              <w:jc w:val="right"/>
            </w:pPr>
            <w:r>
              <w:t>8360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1-но комнатный номер 1 кат.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2/1+1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004E2E" w:rsidRDefault="00C57E0A" w:rsidP="009C3F95">
            <w:pPr>
              <w:autoSpaceDE w:val="0"/>
              <w:snapToGrid w:val="0"/>
              <w:jc w:val="right"/>
            </w:pPr>
            <w:r>
              <w:t>6500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004E2E" w:rsidRDefault="00C57E0A" w:rsidP="009C3F95">
            <w:pPr>
              <w:autoSpaceDE w:val="0"/>
              <w:snapToGrid w:val="0"/>
              <w:jc w:val="right"/>
            </w:pPr>
            <w:r>
              <w:t>9800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004E2E" w:rsidRDefault="00C57E0A" w:rsidP="009C3F95">
            <w:pPr>
              <w:autoSpaceDE w:val="0"/>
              <w:snapToGrid w:val="0"/>
              <w:jc w:val="right"/>
            </w:pPr>
            <w:r>
              <w:t>9200</w:t>
            </w:r>
          </w:p>
        </w:tc>
      </w:tr>
      <w:tr w:rsidR="00C57E0A" w:rsidTr="009C3F95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(TV,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телефон, </w:t>
            </w:r>
            <w:proofErr w:type="spellStart"/>
            <w:r>
              <w:rPr>
                <w:i/>
              </w:rPr>
              <w:t>мяг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меб</w:t>
            </w:r>
            <w:proofErr w:type="spellEnd"/>
            <w:r>
              <w:rPr>
                <w:i/>
              </w:rPr>
              <w:t xml:space="preserve">, душ, с/у,  халаты,  </w:t>
            </w:r>
            <w:proofErr w:type="spellStart"/>
            <w:r>
              <w:rPr>
                <w:i/>
              </w:rPr>
              <w:t>парф</w:t>
            </w:r>
            <w:proofErr w:type="spellEnd"/>
            <w:r>
              <w:rPr>
                <w:i/>
              </w:rPr>
              <w:t>. наборы, сейф,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2-х комнатный номер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5900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9300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970CA1" w:rsidRDefault="00C57E0A" w:rsidP="009C3F95">
            <w:pPr>
              <w:autoSpaceDE w:val="0"/>
              <w:snapToGrid w:val="0"/>
              <w:jc w:val="right"/>
            </w:pPr>
            <w:r>
              <w:t>8700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2-х комнатный Семейный номер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7100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10500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A826AC" w:rsidRDefault="00C57E0A" w:rsidP="009C3F95">
            <w:pPr>
              <w:autoSpaceDE w:val="0"/>
              <w:snapToGrid w:val="0"/>
              <w:jc w:val="right"/>
            </w:pPr>
            <w:r>
              <w:t>9850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 xml:space="preserve">Полулюкс 2-х комнатный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7100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10500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A826AC" w:rsidRDefault="00C57E0A" w:rsidP="009C3F95">
            <w:pPr>
              <w:autoSpaceDE w:val="0"/>
              <w:snapToGrid w:val="0"/>
              <w:jc w:val="right"/>
            </w:pPr>
            <w:r>
              <w:t>9850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 xml:space="preserve">Номер </w:t>
            </w:r>
            <w:proofErr w:type="spellStart"/>
            <w:r>
              <w:t>Джуниор</w:t>
            </w:r>
            <w:proofErr w:type="spellEnd"/>
            <w:r>
              <w:t xml:space="preserve"> </w:t>
            </w:r>
            <w:proofErr w:type="spellStart"/>
            <w:r>
              <w:t>Сиют</w:t>
            </w:r>
            <w:proofErr w:type="spellEnd"/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7750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11500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10700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 xml:space="preserve">Номер Люкс 2-х комнатный 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10150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13700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A826AC" w:rsidRDefault="00C57E0A" w:rsidP="009C3F95">
            <w:pPr>
              <w:autoSpaceDE w:val="0"/>
              <w:snapToGrid w:val="0"/>
              <w:jc w:val="right"/>
            </w:pPr>
            <w:r>
              <w:t>13000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Второй корпус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1 чел.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 чел.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1взр+1реб.*</w:t>
            </w:r>
          </w:p>
        </w:tc>
      </w:tr>
      <w:tr w:rsidR="00C57E0A" w:rsidTr="009C3F95">
        <w:trPr>
          <w:trHeight w:val="255"/>
        </w:trPr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rPr>
                <w:i/>
              </w:rPr>
              <w:t xml:space="preserve">( TV, холодильник, телефон, </w:t>
            </w:r>
            <w:proofErr w:type="spellStart"/>
            <w:r>
              <w:rPr>
                <w:i/>
              </w:rPr>
              <w:t>парф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абор</w:t>
            </w:r>
            <w:proofErr w:type="spellEnd"/>
            <w:r>
              <w:rPr>
                <w:i/>
              </w:rPr>
              <w:t>,  душ, санузел, сейф, балкон)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1-но комнатный номер 1 кат.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6500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9800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9200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2-х комнатный номер 1 кат.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1+1/2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5900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9300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8700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1-но комнатный Семейный номер (2комн</w:t>
            </w:r>
            <w:proofErr w:type="gramStart"/>
            <w:r>
              <w:t>.э</w:t>
            </w:r>
            <w:proofErr w:type="gramEnd"/>
            <w:r>
              <w:t>коном)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4470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7800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6900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 xml:space="preserve">Номер </w:t>
            </w:r>
            <w:proofErr w:type="spellStart"/>
            <w:r>
              <w:t>Джуниор</w:t>
            </w:r>
            <w:proofErr w:type="spellEnd"/>
            <w:r>
              <w:t xml:space="preserve"> </w:t>
            </w:r>
            <w:proofErr w:type="spellStart"/>
            <w:r>
              <w:t>Сиют</w:t>
            </w:r>
            <w:proofErr w:type="spellEnd"/>
            <w:r>
              <w:t xml:space="preserve"> </w:t>
            </w:r>
            <w:r w:rsidRPr="00C52714">
              <w:rPr>
                <w:sz w:val="22"/>
                <w:szCs w:val="22"/>
              </w:rPr>
              <w:t>(«</w:t>
            </w:r>
            <w:proofErr w:type="spellStart"/>
            <w:r w:rsidRPr="00C52714">
              <w:rPr>
                <w:sz w:val="22"/>
                <w:szCs w:val="22"/>
              </w:rPr>
              <w:t>Осуми</w:t>
            </w:r>
            <w:proofErr w:type="spellEnd"/>
            <w:r w:rsidRPr="00C52714">
              <w:rPr>
                <w:sz w:val="22"/>
                <w:szCs w:val="22"/>
              </w:rPr>
              <w:t>», «Домино», «Халиф»)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7750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11500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10700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proofErr w:type="spellStart"/>
            <w:r>
              <w:t>Делюкс</w:t>
            </w:r>
            <w:proofErr w:type="spellEnd"/>
            <w:r>
              <w:t xml:space="preserve"> семейный 1-комнатный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7100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10500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3A111A" w:rsidRDefault="00C57E0A" w:rsidP="009C3F95">
            <w:pPr>
              <w:autoSpaceDE w:val="0"/>
              <w:snapToGrid w:val="0"/>
              <w:jc w:val="right"/>
            </w:pPr>
            <w:r>
              <w:t>9850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7E0A" w:rsidRDefault="00C57E0A" w:rsidP="009C3F95">
            <w:pPr>
              <w:autoSpaceDE w:val="0"/>
              <w:snapToGrid w:val="0"/>
            </w:pPr>
            <w:proofErr w:type="spellStart"/>
            <w:r>
              <w:t>Делюкс</w:t>
            </w:r>
            <w:proofErr w:type="spellEnd"/>
            <w:r>
              <w:t xml:space="preserve"> 1-комнатный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6650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10000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0A" w:rsidRPr="003A111A" w:rsidRDefault="00C57E0A" w:rsidP="009C3F95">
            <w:pPr>
              <w:autoSpaceDE w:val="0"/>
              <w:snapToGrid w:val="0"/>
              <w:jc w:val="right"/>
            </w:pPr>
            <w:r>
              <w:t>9400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Дополнительное место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1 чел.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1 реб.*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Дополнительное место (раскладушка)</w:t>
            </w:r>
            <w:r w:rsidRPr="00C52714">
              <w:rPr>
                <w:sz w:val="22"/>
                <w:szCs w:val="22"/>
              </w:rPr>
              <w:t xml:space="preserve">(1комн, </w:t>
            </w:r>
            <w:proofErr w:type="spellStart"/>
            <w:r w:rsidRPr="00C52714">
              <w:rPr>
                <w:sz w:val="22"/>
                <w:szCs w:val="22"/>
              </w:rPr>
              <w:t>Делюкс</w:t>
            </w:r>
            <w:proofErr w:type="spellEnd"/>
            <w:r w:rsidRPr="00C52714">
              <w:rPr>
                <w:sz w:val="22"/>
                <w:szCs w:val="22"/>
              </w:rPr>
              <w:t>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rPr>
                <w:lang w:val="en-US"/>
              </w:rPr>
              <w:t>4150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380764" w:rsidRDefault="00C57E0A" w:rsidP="009C3F95">
            <w:pPr>
              <w:autoSpaceDE w:val="0"/>
              <w:snapToGrid w:val="0"/>
              <w:jc w:val="right"/>
            </w:pPr>
            <w:r>
              <w:t>3300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proofErr w:type="spellStart"/>
            <w:r>
              <w:t>Дополнител</w:t>
            </w:r>
            <w:proofErr w:type="spellEnd"/>
            <w:r>
              <w:t>. место (диван)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Делюкс</w:t>
            </w:r>
            <w:proofErr w:type="spellEnd"/>
            <w:r>
              <w:rPr>
                <w:sz w:val="22"/>
                <w:szCs w:val="22"/>
              </w:rPr>
              <w:t xml:space="preserve"> сем, </w:t>
            </w:r>
            <w:r w:rsidRPr="00C52714">
              <w:rPr>
                <w:sz w:val="22"/>
                <w:szCs w:val="22"/>
              </w:rPr>
              <w:t>1комн</w:t>
            </w:r>
            <w:proofErr w:type="gramStart"/>
            <w:r w:rsidRPr="00C52714">
              <w:rPr>
                <w:sz w:val="22"/>
                <w:szCs w:val="22"/>
              </w:rPr>
              <w:t>.С</w:t>
            </w:r>
            <w:proofErr w:type="gramEnd"/>
            <w:r w:rsidRPr="00C52714">
              <w:rPr>
                <w:sz w:val="22"/>
                <w:szCs w:val="22"/>
              </w:rPr>
              <w:t>ем.)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1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F16849" w:rsidRDefault="00C57E0A" w:rsidP="009C3F95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4360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F16849" w:rsidRDefault="00C57E0A" w:rsidP="009C3F95">
            <w:pPr>
              <w:autoSpaceDE w:val="0"/>
              <w:snapToGrid w:val="0"/>
              <w:jc w:val="right"/>
              <w:rPr>
                <w:lang w:val="en-US"/>
              </w:rPr>
            </w:pPr>
            <w:r>
              <w:rPr>
                <w:lang w:val="en-US"/>
              </w:rPr>
              <w:t>3510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Ребёнок до 5 лет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1350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Апартаменты**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  <w:rPr>
                <w:highlight w:val="yellow"/>
              </w:rPr>
            </w:pPr>
            <w:r>
              <w:t>1 чел.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  <w:rPr>
                <w:highlight w:val="yellow"/>
              </w:rPr>
            </w:pPr>
            <w:r>
              <w:t>2 чел.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  <w:rPr>
                <w:highlight w:val="yellow"/>
              </w:rPr>
            </w:pPr>
            <w:r>
              <w:t>1взр+1реб.*</w:t>
            </w:r>
          </w:p>
        </w:tc>
      </w:tr>
      <w:tr w:rsidR="00C57E0A" w:rsidTr="009C3F95">
        <w:trPr>
          <w:trHeight w:val="255"/>
        </w:trPr>
        <w:tc>
          <w:tcPr>
            <w:tcW w:w="102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  <w:rPr>
                <w:highlight w:val="yellow"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кондиц</w:t>
            </w:r>
            <w:proofErr w:type="spellEnd"/>
            <w:r>
              <w:rPr>
                <w:i/>
              </w:rPr>
              <w:t xml:space="preserve">., телефон, </w:t>
            </w:r>
            <w:proofErr w:type="spellStart"/>
            <w:r>
              <w:rPr>
                <w:i/>
              </w:rPr>
              <w:t>хол</w:t>
            </w:r>
            <w:proofErr w:type="spellEnd"/>
            <w:r>
              <w:rPr>
                <w:i/>
              </w:rPr>
              <w:t xml:space="preserve">-к, </w:t>
            </w:r>
            <w:proofErr w:type="spellStart"/>
            <w:r>
              <w:rPr>
                <w:i/>
              </w:rPr>
              <w:t>спут</w:t>
            </w:r>
            <w:proofErr w:type="gramStart"/>
            <w:r>
              <w:rPr>
                <w:i/>
              </w:rPr>
              <w:t>.Ж</w:t>
            </w:r>
            <w:proofErr w:type="gramEnd"/>
            <w:r>
              <w:rPr>
                <w:i/>
              </w:rPr>
              <w:t>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ТВ,минибар</w:t>
            </w:r>
            <w:proofErr w:type="spellEnd"/>
            <w:r>
              <w:rPr>
                <w:i/>
              </w:rPr>
              <w:t xml:space="preserve"> с </w:t>
            </w:r>
            <w:proofErr w:type="spellStart"/>
            <w:r>
              <w:rPr>
                <w:i/>
              </w:rPr>
              <w:t>напитками,сейф,ванна</w:t>
            </w:r>
            <w:proofErr w:type="spellEnd"/>
            <w:r>
              <w:rPr>
                <w:i/>
              </w:rPr>
              <w:t xml:space="preserve"> с </w:t>
            </w:r>
            <w:proofErr w:type="spellStart"/>
            <w:r>
              <w:rPr>
                <w:i/>
              </w:rPr>
              <w:t>гидромасс,фен,махр.халаты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парф.наборы</w:t>
            </w:r>
            <w:proofErr w:type="spellEnd"/>
            <w:r>
              <w:rPr>
                <w:i/>
              </w:rPr>
              <w:t>)</w:t>
            </w:r>
          </w:p>
        </w:tc>
      </w:tr>
      <w:tr w:rsidR="00C57E0A" w:rsidRPr="00037B7B" w:rsidTr="009C3F95">
        <w:trPr>
          <w:trHeight w:val="255"/>
        </w:trPr>
        <w:tc>
          <w:tcPr>
            <w:tcW w:w="6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C57E0A" w:rsidRPr="00037B7B" w:rsidRDefault="00C57E0A" w:rsidP="009C3F95">
            <w:pPr>
              <w:autoSpaceDE w:val="0"/>
              <w:snapToGrid w:val="0"/>
            </w:pPr>
            <w:r w:rsidRPr="00037B7B">
              <w:rPr>
                <w:rStyle w:val="a9"/>
                <w:b w:val="0"/>
              </w:rPr>
              <w:t>Апартаменты «Венеция» (бассейн и сауна в номере)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037B7B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F40D8D" w:rsidRDefault="00C57E0A" w:rsidP="009C3F95">
            <w:pPr>
              <w:autoSpaceDE w:val="0"/>
              <w:snapToGrid w:val="0"/>
              <w:jc w:val="right"/>
            </w:pPr>
            <w:r>
              <w:t>19200</w:t>
            </w:r>
          </w:p>
        </w:tc>
        <w:tc>
          <w:tcPr>
            <w:tcW w:w="1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037B7B" w:rsidRDefault="00C57E0A" w:rsidP="009C3F95">
            <w:pPr>
              <w:autoSpaceDE w:val="0"/>
              <w:snapToGrid w:val="0"/>
              <w:jc w:val="right"/>
            </w:pPr>
            <w:r>
              <w:t>23200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7A49D4" w:rsidRDefault="00C57E0A" w:rsidP="009C3F95">
            <w:pPr>
              <w:autoSpaceDE w:val="0"/>
              <w:snapToGrid w:val="0"/>
              <w:jc w:val="right"/>
            </w:pPr>
            <w:r>
              <w:t>22550</w:t>
            </w:r>
          </w:p>
        </w:tc>
      </w:tr>
      <w:tr w:rsidR="00C57E0A" w:rsidRPr="00037B7B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Pr="00037B7B" w:rsidRDefault="00C57E0A" w:rsidP="009C3F95">
            <w:pPr>
              <w:autoSpaceDE w:val="0"/>
              <w:snapToGrid w:val="0"/>
              <w:jc w:val="center"/>
            </w:pPr>
            <w:r w:rsidRPr="00037B7B">
              <w:t>Дополнительное место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Pr="00037B7B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Pr="00037B7B" w:rsidRDefault="00C57E0A" w:rsidP="009C3F95">
            <w:pPr>
              <w:autoSpaceDE w:val="0"/>
              <w:snapToGrid w:val="0"/>
              <w:jc w:val="center"/>
            </w:pPr>
            <w:r w:rsidRPr="00037B7B">
              <w:t>1 чел.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Pr="00037B7B" w:rsidRDefault="00C57E0A" w:rsidP="009C3F95">
            <w:pPr>
              <w:autoSpaceDE w:val="0"/>
              <w:snapToGrid w:val="0"/>
              <w:jc w:val="center"/>
            </w:pPr>
            <w:r w:rsidRPr="00037B7B">
              <w:t>1 реб.*</w:t>
            </w:r>
          </w:p>
        </w:tc>
      </w:tr>
      <w:tr w:rsidR="00C57E0A" w:rsidRPr="00037B7B" w:rsidTr="009C3F95">
        <w:trPr>
          <w:trHeight w:val="107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037B7B" w:rsidRDefault="00C57E0A" w:rsidP="009C3F95">
            <w:pPr>
              <w:autoSpaceDE w:val="0"/>
              <w:snapToGrid w:val="0"/>
            </w:pPr>
            <w:r w:rsidRPr="00037B7B">
              <w:rPr>
                <w:rStyle w:val="a9"/>
                <w:b w:val="0"/>
              </w:rPr>
              <w:t>Апартаменты «Венеция»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037B7B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037B7B" w:rsidRDefault="00C57E0A" w:rsidP="009C3F95">
            <w:pPr>
              <w:autoSpaceDE w:val="0"/>
              <w:snapToGrid w:val="0"/>
              <w:jc w:val="right"/>
            </w:pPr>
            <w:r>
              <w:t>5780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380764" w:rsidRDefault="00C57E0A" w:rsidP="009C3F95">
            <w:pPr>
              <w:autoSpaceDE w:val="0"/>
              <w:snapToGrid w:val="0"/>
              <w:jc w:val="right"/>
            </w:pPr>
            <w:r>
              <w:t>4600</w:t>
            </w:r>
          </w:p>
        </w:tc>
      </w:tr>
      <w:tr w:rsidR="00C57E0A" w:rsidRPr="00037B7B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Pr="00037B7B" w:rsidRDefault="00C57E0A" w:rsidP="009C3F95">
            <w:pPr>
              <w:autoSpaceDE w:val="0"/>
              <w:snapToGrid w:val="0"/>
              <w:rPr>
                <w:rStyle w:val="a9"/>
                <w:b w:val="0"/>
              </w:rPr>
            </w:pPr>
            <w:r w:rsidRPr="00037B7B">
              <w:rPr>
                <w:rStyle w:val="a9"/>
                <w:b w:val="0"/>
              </w:rPr>
              <w:t>Номер «</w:t>
            </w:r>
            <w:r>
              <w:rPr>
                <w:rStyle w:val="a9"/>
                <w:b w:val="0"/>
              </w:rPr>
              <w:t>Люкс</w:t>
            </w:r>
            <w:r w:rsidRPr="00037B7B">
              <w:rPr>
                <w:rStyle w:val="a9"/>
                <w:b w:val="0"/>
              </w:rPr>
              <w:t>»</w:t>
            </w:r>
            <w:r>
              <w:rPr>
                <w:rStyle w:val="a9"/>
                <w:b w:val="0"/>
              </w:rPr>
              <w:t>, «Сюит»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037B7B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1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7E0A" w:rsidRPr="00037B7B" w:rsidRDefault="00C57E0A" w:rsidP="009C3F95">
            <w:pPr>
              <w:autoSpaceDE w:val="0"/>
              <w:snapToGrid w:val="0"/>
              <w:jc w:val="right"/>
            </w:pPr>
            <w:r>
              <w:t>4360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Pr="00380764" w:rsidRDefault="00C57E0A" w:rsidP="009C3F95">
            <w:pPr>
              <w:autoSpaceDE w:val="0"/>
              <w:snapToGrid w:val="0"/>
              <w:jc w:val="right"/>
            </w:pPr>
            <w:r>
              <w:t>3510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C57E0A" w:rsidRDefault="00C57E0A" w:rsidP="009C3F95">
            <w:pPr>
              <w:autoSpaceDE w:val="0"/>
              <w:snapToGrid w:val="0"/>
              <w:jc w:val="center"/>
            </w:pPr>
            <w:r>
              <w:t>Услуги по организации питания и лечения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center"/>
            </w:pP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>Лечение базовое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950</w:t>
            </w:r>
          </w:p>
        </w:tc>
      </w:tr>
      <w:tr w:rsidR="00C57E0A" w:rsidTr="009C3F95">
        <w:trPr>
          <w:trHeight w:val="255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</w:pPr>
            <w:r>
              <w:t xml:space="preserve">Лечение «Стандарт»/ «Люкс» </w:t>
            </w:r>
          </w:p>
        </w:tc>
        <w:tc>
          <w:tcPr>
            <w:tcW w:w="1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57E0A" w:rsidRDefault="00C57E0A" w:rsidP="009C3F95">
            <w:pPr>
              <w:autoSpaceDE w:val="0"/>
              <w:snapToGrid w:val="0"/>
              <w:jc w:val="right"/>
            </w:pPr>
          </w:p>
        </w:tc>
        <w:tc>
          <w:tcPr>
            <w:tcW w:w="31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E0A" w:rsidRDefault="00C57E0A" w:rsidP="009C3F95">
            <w:pPr>
              <w:autoSpaceDE w:val="0"/>
              <w:snapToGrid w:val="0"/>
              <w:jc w:val="right"/>
            </w:pPr>
            <w:r>
              <w:t>1600/ 3050</w:t>
            </w:r>
          </w:p>
        </w:tc>
      </w:tr>
    </w:tbl>
    <w:p w:rsidR="00705687" w:rsidRPr="00554D08" w:rsidRDefault="00705687" w:rsidP="00C57E0A">
      <w:pPr>
        <w:pStyle w:val="af0"/>
        <w:jc w:val="left"/>
        <w:rPr>
          <w:b/>
          <w:bCs/>
          <w:i/>
          <w:color w:val="FF0000"/>
          <w:sz w:val="24"/>
          <w:szCs w:val="24"/>
        </w:rPr>
      </w:pPr>
      <w:bookmarkStart w:id="0" w:name="_GoBack"/>
      <w:bookmarkEnd w:id="0"/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</w:rPr>
      </w:pPr>
      <w:r w:rsidRPr="00330F36">
        <w:rPr>
          <w:b/>
          <w:bCs/>
        </w:rPr>
        <w:t>* Ребёнок с 6 до 12 лет (вкл.).</w:t>
      </w:r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</w:rPr>
      </w:pPr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</w:rPr>
      </w:pPr>
      <w:r w:rsidRPr="00330F36">
        <w:rPr>
          <w:b/>
          <w:bCs/>
        </w:rPr>
        <w:t xml:space="preserve">Дети: </w:t>
      </w:r>
      <w:r w:rsidRPr="00330F36">
        <w:rPr>
          <w:b/>
          <w:bCs/>
          <w:i/>
        </w:rPr>
        <w:t>до 5 лет (вкл.) – проживание и питание (не на основном месте) – 1300  руб</w:t>
      </w:r>
      <w:r w:rsidRPr="00330F36">
        <w:rPr>
          <w:b/>
          <w:bCs/>
        </w:rPr>
        <w:t xml:space="preserve">. </w:t>
      </w:r>
      <w:r w:rsidRPr="00330F36">
        <w:rPr>
          <w:bCs/>
        </w:rPr>
        <w:t>(Есть детск. кроватки).</w:t>
      </w:r>
    </w:p>
    <w:p w:rsidR="00330F36" w:rsidRPr="00330F36" w:rsidRDefault="00330F36" w:rsidP="00330F36">
      <w:pPr>
        <w:pStyle w:val="ae"/>
        <w:numPr>
          <w:ilvl w:val="0"/>
          <w:numId w:val="2"/>
        </w:numPr>
        <w:autoSpaceDE w:val="0"/>
        <w:rPr>
          <w:b/>
          <w:bCs/>
        </w:rPr>
      </w:pPr>
      <w:r w:rsidRPr="00330F36">
        <w:rPr>
          <w:b/>
          <w:bCs/>
        </w:rPr>
        <w:t>Пребывание гостя в санатории с 11.00 до 19.00 часов –  4000 руб</w:t>
      </w:r>
      <w:r>
        <w:t>.</w:t>
      </w:r>
    </w:p>
    <w:p w:rsidR="00AA0711" w:rsidRPr="00AA0711" w:rsidRDefault="00AA0711" w:rsidP="00AA0711">
      <w:pPr>
        <w:pStyle w:val="ae"/>
        <w:numPr>
          <w:ilvl w:val="0"/>
          <w:numId w:val="2"/>
        </w:numPr>
        <w:autoSpaceDE w:val="0"/>
        <w:rPr>
          <w:b/>
        </w:rPr>
      </w:pPr>
    </w:p>
    <w:p w:rsidR="00AA0711" w:rsidRDefault="00AA0711" w:rsidP="00AA0711">
      <w:pPr>
        <w:pStyle w:val="ae"/>
        <w:numPr>
          <w:ilvl w:val="0"/>
          <w:numId w:val="2"/>
        </w:numPr>
        <w:autoSpaceDE w:val="0"/>
      </w:pPr>
      <w:r w:rsidRPr="00AA0711">
        <w:rPr>
          <w:b/>
        </w:rPr>
        <w:lastRenderedPageBreak/>
        <w:t>Документы на заселение:</w:t>
      </w:r>
      <w:r>
        <w:t xml:space="preserve"> Путевка или Ваучер, документы, удостоверяющие личность ВСЕХ участников тура (паспорт), страховой медицинский полис, санаторно-курортную карту (если путевка с лечением); </w:t>
      </w:r>
    </w:p>
    <w:p w:rsidR="00AA0711" w:rsidRDefault="00AA0711" w:rsidP="00AA0711">
      <w:pPr>
        <w:pStyle w:val="ae"/>
        <w:numPr>
          <w:ilvl w:val="0"/>
          <w:numId w:val="2"/>
        </w:numPr>
        <w:autoSpaceDE w:val="0"/>
      </w:pPr>
      <w:r>
        <w:t xml:space="preserve">- для детей </w:t>
      </w:r>
      <w:r w:rsidRPr="00AA0711">
        <w:rPr>
          <w:b/>
          <w:color w:val="FF0000"/>
          <w:u w:val="single"/>
        </w:rPr>
        <w:t>справки обязательно:</w:t>
      </w:r>
      <w:r>
        <w:t xml:space="preserve"> - до 15 лет (вкл.) свидетельство о рождении или паспорт, справку врача-педиатра или врача - эпидемиолога об отсутствии контакта ребенка с инфекционными больными по месту жительства (3-дневной давности), справку об обследовании на энтеробиоз (10-дневной давности); выписка о прививках.</w:t>
      </w:r>
    </w:p>
    <w:p w:rsidR="00AA0711" w:rsidRPr="00AA0711" w:rsidRDefault="00AA0711" w:rsidP="00AA0711">
      <w:pPr>
        <w:pStyle w:val="ae"/>
        <w:numPr>
          <w:ilvl w:val="0"/>
          <w:numId w:val="2"/>
        </w:numPr>
        <w:autoSpaceDE w:val="0"/>
        <w:rPr>
          <w:b/>
          <w:color w:val="3366FF"/>
        </w:rPr>
      </w:pPr>
      <w:r w:rsidRPr="00AA0711">
        <w:rPr>
          <w:b/>
          <w:color w:val="3366FF"/>
        </w:rPr>
        <w:t>**</w:t>
      </w:r>
      <w:r w:rsidRPr="00AA0711">
        <w:rPr>
          <w:i/>
          <w:color w:val="3366FF"/>
        </w:rPr>
        <w:t>В номерах категории «Люкс» - «</w:t>
      </w:r>
      <w:proofErr w:type="spellStart"/>
      <w:r w:rsidRPr="00AA0711">
        <w:rPr>
          <w:i/>
          <w:color w:val="3366FF"/>
        </w:rPr>
        <w:t>Осуми</w:t>
      </w:r>
      <w:proofErr w:type="spellEnd"/>
      <w:r w:rsidRPr="00AA0711">
        <w:rPr>
          <w:i/>
          <w:color w:val="3366FF"/>
        </w:rPr>
        <w:t>», «Домино», «Халиф» и апартаментах «Венеция» — действуют дополнительные услуги:</w:t>
      </w:r>
      <w:r w:rsidRPr="00AA0711">
        <w:rPr>
          <w:b/>
          <w:color w:val="3366FF"/>
        </w:rPr>
        <w:t xml:space="preserve"> Завтрак в номер (по желанию с 9.30 до 11.00), Подготовка номера ко сну (по желанию), Солярий, Фито-бар (кроме свежевыжатых соков), Фрукты в номер (ежедневно), Романтический ужин в любом ресторане (одно посещение).</w:t>
      </w:r>
    </w:p>
    <w:p w:rsidR="00AA0711" w:rsidRPr="00554D08" w:rsidRDefault="00AA0711" w:rsidP="00AA0711">
      <w:pPr>
        <w:pStyle w:val="af0"/>
        <w:numPr>
          <w:ilvl w:val="0"/>
          <w:numId w:val="2"/>
        </w:numPr>
        <w:rPr>
          <w:bCs/>
          <w:color w:val="FF0000"/>
          <w:sz w:val="24"/>
          <w:szCs w:val="24"/>
        </w:rPr>
      </w:pPr>
      <w:proofErr w:type="spellStart"/>
      <w:r w:rsidRPr="00554D08">
        <w:rPr>
          <w:b/>
          <w:bCs/>
          <w:sz w:val="24"/>
          <w:szCs w:val="24"/>
        </w:rPr>
        <w:t>Усл</w:t>
      </w:r>
      <w:proofErr w:type="spellEnd"/>
      <w:r w:rsidRPr="00554D08">
        <w:rPr>
          <w:b/>
          <w:bCs/>
          <w:sz w:val="24"/>
          <w:szCs w:val="24"/>
        </w:rPr>
        <w:t xml:space="preserve">. обозначения: </w:t>
      </w:r>
      <w:proofErr w:type="spellStart"/>
      <w:r w:rsidRPr="00554D08">
        <w:rPr>
          <w:bCs/>
          <w:sz w:val="24"/>
          <w:szCs w:val="24"/>
        </w:rPr>
        <w:t>осн</w:t>
      </w:r>
      <w:proofErr w:type="spellEnd"/>
      <w:r w:rsidRPr="00554D08">
        <w:rPr>
          <w:bCs/>
          <w:sz w:val="24"/>
          <w:szCs w:val="24"/>
        </w:rPr>
        <w:t>. место: "2" - 2-спальная, "1" - 1-сп. кровать,</w:t>
      </w:r>
      <w:r w:rsidRPr="00554D08">
        <w:rPr>
          <w:sz w:val="24"/>
          <w:szCs w:val="24"/>
        </w:rPr>
        <w:t xml:space="preserve">  доп</w:t>
      </w:r>
      <w:proofErr w:type="gramStart"/>
      <w:r w:rsidRPr="00554D08">
        <w:rPr>
          <w:sz w:val="24"/>
          <w:szCs w:val="24"/>
        </w:rPr>
        <w:t>.м</w:t>
      </w:r>
      <w:proofErr w:type="gramEnd"/>
      <w:r w:rsidRPr="00554D08">
        <w:rPr>
          <w:sz w:val="24"/>
          <w:szCs w:val="24"/>
        </w:rPr>
        <w:t>есто: "2" – диван; расклад-</w:t>
      </w:r>
      <w:proofErr w:type="spellStart"/>
      <w:r w:rsidRPr="00554D08">
        <w:rPr>
          <w:sz w:val="24"/>
          <w:szCs w:val="24"/>
        </w:rPr>
        <w:t>ки</w:t>
      </w:r>
      <w:proofErr w:type="spellEnd"/>
    </w:p>
    <w:p w:rsidR="00AA0711" w:rsidRDefault="00AA0711" w:rsidP="00AA0711">
      <w:pPr>
        <w:tabs>
          <w:tab w:val="left" w:pos="720"/>
        </w:tabs>
        <w:spacing w:before="100" w:after="100"/>
        <w:jc w:val="left"/>
        <w:rPr>
          <w:sz w:val="24"/>
          <w:szCs w:val="24"/>
        </w:rPr>
      </w:pPr>
    </w:p>
    <w:p w:rsidR="004C7D87" w:rsidRDefault="004C7D87">
      <w:pPr>
        <w:jc w:val="left"/>
        <w:rPr>
          <w:b/>
          <w:i/>
          <w:color w:val="FF0000"/>
          <w:sz w:val="24"/>
          <w:szCs w:val="24"/>
          <w:shd w:val="clear" w:color="auto" w:fill="FFFF00"/>
        </w:rPr>
      </w:pPr>
    </w:p>
    <w:p w:rsidR="004C7D87" w:rsidRDefault="00D300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ОПИСАНИЕ КОРПУСА И НОМЕРОВ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43"/>
        <w:gridCol w:w="965"/>
        <w:gridCol w:w="874"/>
      </w:tblGrid>
      <w:tr w:rsidR="004C7D87">
        <w:trPr>
          <w:trHeight w:val="1"/>
        </w:trPr>
        <w:tc>
          <w:tcPr>
            <w:tcW w:w="1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Первый корпус (5 этажей)</w:t>
            </w:r>
          </w:p>
        </w:tc>
      </w:tr>
      <w:tr w:rsidR="004C7D87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Одно/двухместный стандарт (эконом): </w:t>
            </w:r>
            <w:r>
              <w:rPr>
                <w:sz w:val="24"/>
                <w:szCs w:val="24"/>
              </w:rPr>
              <w:t xml:space="preserve">2-спальная, телевизор, холодильник, косметический стол, санузел совмещен, душ с поддоном. </w:t>
            </w:r>
            <w:r>
              <w:rPr>
                <w:b/>
                <w:sz w:val="24"/>
                <w:szCs w:val="24"/>
              </w:rPr>
              <w:t>(номера напротив лифта)!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 шт.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Одно/двухместный стандарт:</w:t>
            </w:r>
            <w:r>
              <w:rPr>
                <w:sz w:val="24"/>
                <w:szCs w:val="24"/>
              </w:rPr>
              <w:t xml:space="preserve"> 2-спальная /двеодноспальные кровати, телевизор, холодильник, косметический стол, санузел совмещен, душ с поддоном.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33 шт.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2/1+1</w:t>
            </w: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Одно/двухместный улучшенный: </w:t>
            </w:r>
            <w:r>
              <w:rPr>
                <w:sz w:val="24"/>
                <w:szCs w:val="24"/>
              </w:rPr>
              <w:t>двуспальная /двеодноспальные кровати, телевизор, холодильник, косметический стол, санузел совмещен, душ с поддоном.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41 шт.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16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2/1+1</w:t>
            </w: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Миниполулюкс: </w:t>
            </w:r>
            <w:r>
              <w:rPr>
                <w:sz w:val="24"/>
                <w:szCs w:val="24"/>
              </w:rPr>
              <w:t>в гостиной - мягкая мебель, ТВ, холодильник, письменный стол, сейф, в спальной - 2-спальная кровать, косметический стол, пуфик, стенка, шкаф для одежды, душ с поддоном и санузел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6 шт.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25м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Полулюкс:</w:t>
            </w:r>
            <w:r>
              <w:rPr>
                <w:sz w:val="24"/>
                <w:szCs w:val="24"/>
              </w:rPr>
              <w:t xml:space="preserve"> в гостиной - мягкая мебель, ТВ, холодильник, письменный стол, сейф, в спальной - 2-спальная кровать, косметический стол, пуфик, стенка, шкаф для одежды, душ с поддоном и санузел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15шт.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36м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2/2</w:t>
            </w: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для новобрачных</w:t>
            </w:r>
            <w:r>
              <w:rPr>
                <w:sz w:val="24"/>
                <w:szCs w:val="24"/>
              </w:rPr>
              <w:t>: круглая кровать, огромная ванная, свечи и лепестки роз создадут романтичное настроение.</w:t>
            </w:r>
          </w:p>
          <w:p w:rsidR="004C7D87" w:rsidRDefault="00D300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комнате:</w:t>
            </w:r>
            <w:r>
              <w:rPr>
                <w:sz w:val="24"/>
                <w:szCs w:val="24"/>
              </w:rPr>
              <w:t xml:space="preserve"> круглая кровать, 2 кресла, столик, шкаф для одежды, комод, кондиционер, ЖК телевизор, холодильник, телефон, сейф.</w:t>
            </w:r>
          </w:p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В ванной комнате:</w:t>
            </w:r>
            <w:r>
              <w:rPr>
                <w:sz w:val="24"/>
                <w:szCs w:val="24"/>
              </w:rPr>
              <w:t xml:space="preserve"> большая круглая ванна-джакузи, фен, полотенца, индивидуальные парфюмерные наборы.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25м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2/0</w:t>
            </w:r>
          </w:p>
        </w:tc>
      </w:tr>
      <w:tr w:rsidR="004C7D87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E6E6E6"/>
            <w:vAlign w:val="center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Второй корпус (2 этажа)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E6E6E6"/>
            <w:vAlign w:val="center"/>
          </w:tcPr>
          <w:p w:rsidR="004C7D87" w:rsidRDefault="004C7D87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Апартаменты «Венеция»: </w:t>
            </w:r>
            <w:r>
              <w:rPr>
                <w:sz w:val="24"/>
                <w:szCs w:val="24"/>
              </w:rPr>
              <w:t xml:space="preserve">Номер выдержан в классическом стиле, украшен росписью и лепниной. </w:t>
            </w:r>
            <w:r>
              <w:rPr>
                <w:b/>
                <w:sz w:val="24"/>
                <w:szCs w:val="24"/>
              </w:rPr>
              <w:t>В гостиной</w:t>
            </w:r>
            <w:r>
              <w:rPr>
                <w:sz w:val="24"/>
                <w:szCs w:val="24"/>
              </w:rPr>
              <w:t xml:space="preserve"> (30 кв.м.) разделены диванная и столовая зоны. ЖК телевизор, кондиционер, холодильник, телефон, сейф, мини-бар с прохладительными напитками, чайник (чай, кофе).</w:t>
            </w:r>
          </w:p>
          <w:p w:rsidR="004C7D87" w:rsidRDefault="00D300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спальне</w:t>
            </w:r>
            <w:r>
              <w:rPr>
                <w:sz w:val="24"/>
                <w:szCs w:val="24"/>
              </w:rPr>
              <w:t xml:space="preserve"> (40 кв.м.) большая кровать, зона отдыха с двумя креслами, ЖК телевизор, кондиционер.</w:t>
            </w:r>
          </w:p>
          <w:p w:rsidR="004C7D87" w:rsidRDefault="00D300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ванной</w:t>
            </w:r>
            <w:r>
              <w:rPr>
                <w:sz w:val="24"/>
                <w:szCs w:val="24"/>
              </w:rPr>
              <w:t xml:space="preserve"> комнате: теплый пол, душевая, джакузи, фен, халаты, полотенца, индивидуальные парфюмерные наборы.</w:t>
            </w:r>
          </w:p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Также к вашим услугам </w:t>
            </w:r>
            <w:r>
              <w:rPr>
                <w:b/>
                <w:sz w:val="24"/>
                <w:szCs w:val="24"/>
              </w:rPr>
              <w:t>сауна</w:t>
            </w:r>
            <w:r>
              <w:rPr>
                <w:sz w:val="24"/>
                <w:szCs w:val="24"/>
              </w:rPr>
              <w:t xml:space="preserve"> (9 кв.м.) и </w:t>
            </w:r>
            <w:r>
              <w:rPr>
                <w:b/>
                <w:sz w:val="24"/>
                <w:szCs w:val="24"/>
              </w:rPr>
              <w:t>бассейн</w:t>
            </w:r>
            <w:r>
              <w:rPr>
                <w:sz w:val="24"/>
                <w:szCs w:val="24"/>
              </w:rPr>
              <w:t xml:space="preserve"> с теплой фильтрованной водой размером 4*4 м.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шт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140м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4C7D87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Сьют «Осуми»: </w:t>
            </w:r>
            <w:r>
              <w:rPr>
                <w:sz w:val="24"/>
                <w:szCs w:val="24"/>
              </w:rPr>
              <w:t>Номер сделан в традиционном японском стиле. В отделке преобладают натуральные материалы и ткани, роспись на стене и общая атмосфера в номере настраивают на спокойствие и умиротворение.</w:t>
            </w:r>
          </w:p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Характеристики: однокомнатный, в комнате разделены зоны спальни и гостиной. </w:t>
            </w:r>
            <w:r>
              <w:rPr>
                <w:b/>
                <w:sz w:val="24"/>
                <w:szCs w:val="24"/>
              </w:rPr>
              <w:t>В номере</w:t>
            </w:r>
            <w:r>
              <w:rPr>
                <w:sz w:val="24"/>
                <w:szCs w:val="24"/>
              </w:rPr>
              <w:t xml:space="preserve">: большая кровать, кондиционер, холодильник, телефон, сейф, ЖК телевизор, мини-бар с прохладительными напитками, чайник (чай, кофе). </w:t>
            </w:r>
            <w:r>
              <w:rPr>
                <w:b/>
                <w:sz w:val="24"/>
                <w:szCs w:val="24"/>
              </w:rPr>
              <w:t>В ванной</w:t>
            </w:r>
            <w:r>
              <w:rPr>
                <w:sz w:val="24"/>
                <w:szCs w:val="24"/>
              </w:rPr>
              <w:t xml:space="preserve"> комнате: ванна с гидромассажем, теплый пол, фен, халаты, полотенца, индивидуальные парфюмерные наборы.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шт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28м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2/0</w:t>
            </w: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Сьют «Домино»: </w:t>
            </w:r>
            <w:r>
              <w:rPr>
                <w:sz w:val="24"/>
                <w:szCs w:val="24"/>
              </w:rPr>
              <w:t xml:space="preserve">Номер выполнен в современном стиле. Четкие формы, </w:t>
            </w:r>
            <w:r>
              <w:rPr>
                <w:sz w:val="24"/>
                <w:szCs w:val="24"/>
              </w:rPr>
              <w:lastRenderedPageBreak/>
              <w:t>графичный и динамичный интерьер придется по вкусу активным и современным людям.</w:t>
            </w:r>
          </w:p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Характеристики: однокомнатный, в комнате разделены зоны спальни и гостиной. </w:t>
            </w:r>
            <w:r>
              <w:rPr>
                <w:b/>
                <w:sz w:val="24"/>
                <w:szCs w:val="24"/>
              </w:rPr>
              <w:t>В номере:</w:t>
            </w:r>
            <w:r>
              <w:rPr>
                <w:sz w:val="24"/>
                <w:szCs w:val="24"/>
              </w:rPr>
              <w:t xml:space="preserve"> большая кровать, кондиционер, холодильник, телефон, сейф, ЖК телевизор, мини-бар с прохладительными напитками, чайник (чай, кофе). </w:t>
            </w:r>
            <w:r>
              <w:rPr>
                <w:b/>
                <w:sz w:val="24"/>
                <w:szCs w:val="24"/>
              </w:rPr>
              <w:t>В ванной</w:t>
            </w:r>
            <w:r>
              <w:rPr>
                <w:sz w:val="24"/>
                <w:szCs w:val="24"/>
              </w:rPr>
              <w:t xml:space="preserve"> комнате: ванна с гидромассажем, теплый пол, фен, халаты, полотенца, индивидуальные парфюмерные наборы.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lastRenderedPageBreak/>
              <w:t>1 шт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28м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2/0</w:t>
            </w:r>
          </w:p>
        </w:tc>
      </w:tr>
      <w:tr w:rsidR="004C7D87"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Сьют «Халиф»: </w:t>
            </w:r>
            <w:r>
              <w:rPr>
                <w:sz w:val="24"/>
                <w:szCs w:val="24"/>
              </w:rPr>
              <w:t>Номер наполнен неповторимым колоритом Турции. Круглая кровать с балдахином, обилие тканей и фактур делают интерьер номера мягким и уютным.</w:t>
            </w:r>
          </w:p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Характеристики: однокомнатный, в комнате разделены зоны спальни и гостиной. </w:t>
            </w:r>
            <w:r>
              <w:rPr>
                <w:b/>
                <w:sz w:val="24"/>
                <w:szCs w:val="24"/>
              </w:rPr>
              <w:t>В номере</w:t>
            </w:r>
            <w:r>
              <w:rPr>
                <w:sz w:val="24"/>
                <w:szCs w:val="24"/>
              </w:rPr>
              <w:t xml:space="preserve">: круглая кровать, кондиционер, холодильник, телефон, сейф, ЖК телевизор, мини-бар с прохладительными напитками, чайник (чай, кофе). </w:t>
            </w:r>
            <w:r>
              <w:rPr>
                <w:b/>
                <w:sz w:val="24"/>
                <w:szCs w:val="24"/>
              </w:rPr>
              <w:t>В ванной</w:t>
            </w:r>
            <w:r>
              <w:rPr>
                <w:sz w:val="24"/>
                <w:szCs w:val="24"/>
              </w:rPr>
              <w:t xml:space="preserve"> комнате: ванна с гидромассажем, теплый пол, фен, халаты, полотенца, индивидуальные парфюмерные наборы.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28м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Двухместный двухкомнатный I категории: </w:t>
            </w:r>
            <w:r>
              <w:rPr>
                <w:sz w:val="24"/>
                <w:szCs w:val="24"/>
              </w:rPr>
              <w:t>в гостиной - мягкая мебель, ТВ, холодильник, письменный стол, в спальной - 2-спальная или две односпальные кровати, шкаф для одежды, душ с поддоном и санузел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5 шт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29м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 xml:space="preserve">2/1+1/2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4C7D87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7D87">
        <w:tc>
          <w:tcPr>
            <w:tcW w:w="926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Двухместный двухкомнатный II категории: </w:t>
            </w:r>
            <w:r>
              <w:rPr>
                <w:sz w:val="24"/>
                <w:szCs w:val="24"/>
              </w:rPr>
              <w:t>в гостиной диван, ТВ, холодильник, в спальной 2-х спальная или две односпальные кровати, шкаф для одежды, душ с поддоном и санузел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5шт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19м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2/1+1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4C7D87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C7D87">
        <w:tc>
          <w:tcPr>
            <w:tcW w:w="92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Делюкс Семейный 1-комнатный: </w:t>
            </w:r>
            <w:r>
              <w:rPr>
                <w:sz w:val="24"/>
                <w:szCs w:val="24"/>
              </w:rPr>
              <w:t>2-спальная кровать, диван, ТВ, холодильник, шкаф для одежды, ванна, санузел, кондиционер.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4C7D87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35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2-местный 1-но комнатный номер 1 категории: 2-спальная кровать</w:t>
            </w:r>
            <w:r>
              <w:rPr>
                <w:sz w:val="24"/>
                <w:szCs w:val="24"/>
              </w:rPr>
              <w:t>, ТВ, холодильник, шкаф для одежды, ванна, санузел, кондиционер.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5шт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18м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C7D87">
        <w:tc>
          <w:tcPr>
            <w:tcW w:w="926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4C7D87" w:rsidRDefault="004C7D87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4C7D87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4C7D87">
            <w:pPr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C7D87" w:rsidRDefault="00D300CC">
      <w:pPr>
        <w:rPr>
          <w:sz w:val="24"/>
          <w:szCs w:val="24"/>
        </w:rPr>
      </w:pPr>
      <w:r>
        <w:rPr>
          <w:b/>
          <w:sz w:val="24"/>
          <w:szCs w:val="24"/>
        </w:rPr>
        <w:t>Лечение:</w:t>
      </w:r>
      <w:r>
        <w:rPr>
          <w:sz w:val="24"/>
          <w:szCs w:val="24"/>
        </w:rPr>
        <w:t xml:space="preserve"> от 3 дней (отдых – от 1 суток). Лечение проводится ежедневно, кроме воскресенья. Санаторий располагает современной оснащенной лечебной базой, лучшей в республике, а такие отделения как вертебрологическое, урологическое, озонотерапии, косметологии уникальны для нашего региона. В санатории работают высококвалифицированные врачи. </w:t>
      </w:r>
    </w:p>
    <w:p w:rsidR="004C7D87" w:rsidRDefault="00D300CC">
      <w:pPr>
        <w:rPr>
          <w:sz w:val="24"/>
          <w:szCs w:val="24"/>
        </w:rPr>
      </w:pPr>
      <w:r>
        <w:rPr>
          <w:b/>
          <w:sz w:val="24"/>
          <w:szCs w:val="24"/>
        </w:rPr>
        <w:t>Природные лечебные факторы:</w:t>
      </w:r>
      <w:r>
        <w:rPr>
          <w:sz w:val="24"/>
          <w:szCs w:val="24"/>
        </w:rPr>
        <w:t xml:space="preserve"> климат, благоприятная прибрежное расположение. </w:t>
      </w:r>
    </w:p>
    <w:p w:rsidR="004C7D87" w:rsidRDefault="00D300CC">
      <w:pPr>
        <w:rPr>
          <w:sz w:val="24"/>
          <w:szCs w:val="24"/>
        </w:rPr>
      </w:pPr>
      <w:r>
        <w:rPr>
          <w:b/>
          <w:sz w:val="24"/>
          <w:szCs w:val="24"/>
        </w:rPr>
        <w:t>Мед.персонал:</w:t>
      </w:r>
      <w:r>
        <w:rPr>
          <w:sz w:val="24"/>
          <w:szCs w:val="24"/>
        </w:rPr>
        <w:t xml:space="preserve">  врач невропатолог I квалификационной категории, врач – уролог  I кв. категории, врач гинеколог, врач косметолог.</w:t>
      </w:r>
    </w:p>
    <w:p w:rsidR="004C7D87" w:rsidRDefault="00D300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Основной профиль: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574"/>
      </w:tblGrid>
      <w:tr w:rsidR="004C7D87"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C7D87" w:rsidRDefault="00D300C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Болезни органов пищеварения:</w:t>
            </w:r>
            <w:r w:rsidR="004C7D87" w:rsidRPr="004C7D87">
              <w:object w:dxaOrig="105" w:dyaOrig="105">
                <v:shape id="_x0000_i1026" type="#_x0000_t75" style="width:8.25pt;height:8.25pt" o:ole="" filled="t">
                  <v:imagedata r:id="rId13" o:title=" "/>
                </v:shape>
                <o:OLEObject Type="Embed" ProgID="StaticMetafile" ShapeID="_x0000_i1026" DrawAspect="Content" ObjectID="_1705321104" r:id="rId14"/>
              </w:object>
            </w:r>
            <w:proofErr w:type="spellStart"/>
            <w:r>
              <w:rPr>
                <w:sz w:val="24"/>
                <w:szCs w:val="24"/>
              </w:rPr>
              <w:t>Гастроэзофагельно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рефлюксная</w:t>
            </w:r>
            <w:proofErr w:type="spellEnd"/>
            <w:r>
              <w:rPr>
                <w:sz w:val="24"/>
                <w:szCs w:val="24"/>
              </w:rPr>
              <w:t xml:space="preserve"> болезнь; </w:t>
            </w:r>
            <w:r w:rsidR="004C7D87" w:rsidRPr="004C7D87">
              <w:object w:dxaOrig="105" w:dyaOrig="105">
                <v:shape id="_x0000_i1027" type="#_x0000_t75" style="width:8.25pt;height:8.25pt" o:ole="" filled="t">
                  <v:imagedata r:id="rId13" o:title=" "/>
                </v:shape>
                <o:OLEObject Type="Embed" ProgID="StaticMetafile" ShapeID="_x0000_i1027" DrawAspect="Content" ObjectID="_1705321105" r:id="rId15"/>
              </w:object>
            </w:r>
            <w:r>
              <w:rPr>
                <w:sz w:val="24"/>
                <w:szCs w:val="24"/>
              </w:rPr>
              <w:t xml:space="preserve"> Хронический гастрит; </w:t>
            </w:r>
          </w:p>
          <w:p w:rsidR="004C7D87" w:rsidRDefault="004C7D87">
            <w:pPr>
              <w:rPr>
                <w:rFonts w:ascii="Segoe UI" w:eastAsia="Segoe UI" w:hAnsi="Segoe UI"/>
              </w:rPr>
            </w:pPr>
            <w:r w:rsidRPr="004C7D87">
              <w:object w:dxaOrig="105" w:dyaOrig="105">
                <v:shape id="_x0000_i1028" type="#_x0000_t75" style="width:8.25pt;height:8.25pt" o:ole="" filled="t">
                  <v:imagedata r:id="rId13" o:title=" "/>
                </v:shape>
                <o:OLEObject Type="Embed" ProgID="StaticMetafile" ShapeID="_x0000_i1028" DrawAspect="Content" ObjectID="_1705321106" r:id="rId16"/>
              </w:object>
            </w:r>
            <w:r w:rsidR="00D300CC">
              <w:rPr>
                <w:sz w:val="24"/>
                <w:szCs w:val="24"/>
              </w:rPr>
              <w:t xml:space="preserve"> Язвенная болезнь желудка и 12-перстной кишки в фазе ремиссии, затухающего обострения, без двигательной недостаточности желудка, склонности к кровотечению, </w:t>
            </w:r>
            <w:proofErr w:type="spellStart"/>
            <w:r w:rsidR="00D300CC">
              <w:rPr>
                <w:sz w:val="24"/>
                <w:szCs w:val="24"/>
              </w:rPr>
              <w:t>пенетрации</w:t>
            </w:r>
            <w:proofErr w:type="spellEnd"/>
            <w:r w:rsidR="00D300CC">
              <w:rPr>
                <w:sz w:val="24"/>
                <w:szCs w:val="24"/>
              </w:rPr>
              <w:t xml:space="preserve"> и подозрения на возможность злокачественного перерождения; </w:t>
            </w:r>
            <w:r w:rsidRPr="004C7D87">
              <w:object w:dxaOrig="105" w:dyaOrig="105">
                <v:shape id="_x0000_i1029" type="#_x0000_t75" style="width:8.25pt;height:8.25pt" o:ole="" filled="t">
                  <v:imagedata r:id="rId13" o:title=" "/>
                </v:shape>
                <o:OLEObject Type="Embed" ProgID="StaticMetafile" ShapeID="_x0000_i1029" DrawAspect="Content" ObjectID="_1705321107" r:id="rId17"/>
              </w:object>
            </w:r>
            <w:r w:rsidR="00D300CC">
              <w:rPr>
                <w:sz w:val="24"/>
                <w:szCs w:val="24"/>
              </w:rPr>
              <w:t xml:space="preserve"> Осложнения после хирургического вмешательства (болезни оперированного желудка с наличием </w:t>
            </w:r>
            <w:proofErr w:type="gramStart"/>
            <w:r w:rsidR="00D300CC">
              <w:rPr>
                <w:sz w:val="24"/>
                <w:szCs w:val="24"/>
              </w:rPr>
              <w:t>демпинг-синдрома</w:t>
            </w:r>
            <w:proofErr w:type="gramEnd"/>
            <w:r w:rsidR="00D300CC">
              <w:rPr>
                <w:sz w:val="24"/>
                <w:szCs w:val="24"/>
              </w:rPr>
              <w:t xml:space="preserve"> легкой и средней степени, астенического синдрома); </w:t>
            </w:r>
            <w:r w:rsidRPr="004C7D87">
              <w:object w:dxaOrig="105" w:dyaOrig="105">
                <v:shape id="_x0000_i1030" type="#_x0000_t75" style="width:8.25pt;height:8.25pt" o:ole="" filled="t">
                  <v:imagedata r:id="rId13" o:title=" "/>
                </v:shape>
                <o:OLEObject Type="Embed" ProgID="StaticMetafile" ShapeID="_x0000_i1030" DrawAspect="Content" ObjectID="_1705321108" r:id="rId18"/>
              </w:object>
            </w:r>
            <w:r w:rsidR="00D300CC">
              <w:rPr>
                <w:sz w:val="24"/>
                <w:szCs w:val="24"/>
              </w:rPr>
              <w:t xml:space="preserve"> Болезни кишечника, печени, желчевыводящих путей и поджелудочной железы: функциональные расстройства кишечника, хронический гепатит в неактивной фазе, дискинезии желчных путей и желчного пузыря; желчнокаменная болезнь без приступов печеночной колики; постхолецистэктомический синдром; панкреатит хронический в фазе полной ремиссии.</w:t>
            </w:r>
          </w:p>
        </w:tc>
      </w:tr>
      <w:tr w:rsidR="004C7D87"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Болезни мочеполовой сферы:</w:t>
            </w:r>
            <w:r w:rsidR="004C7D87" w:rsidRPr="004C7D87">
              <w:object w:dxaOrig="105" w:dyaOrig="105">
                <v:shape id="_x0000_i1031" type="#_x0000_t75" style="width:8.25pt;height:8.25pt" o:ole="" filled="t">
                  <v:imagedata r:id="rId13" o:title=" "/>
                </v:shape>
                <o:OLEObject Type="Embed" ProgID="StaticMetafile" ShapeID="_x0000_i1031" DrawAspect="Content" ObjectID="_1705321109" r:id="rId19"/>
              </w:object>
            </w:r>
            <w:r>
              <w:rPr>
                <w:sz w:val="24"/>
                <w:szCs w:val="24"/>
              </w:rPr>
              <w:t xml:space="preserve"> Хронический пиелонефрит, не ранее 3 месяцев после купирования острого процесса; </w:t>
            </w:r>
            <w:r w:rsidR="004C7D87" w:rsidRPr="004C7D87">
              <w:object w:dxaOrig="105" w:dyaOrig="105">
                <v:shape id="_x0000_i1032" type="#_x0000_t75" style="width:8.25pt;height:8.25pt" o:ole="" filled="t">
                  <v:imagedata r:id="rId13" o:title=" "/>
                </v:shape>
                <o:OLEObject Type="Embed" ProgID="StaticMetafile" ShapeID="_x0000_i1032" DrawAspect="Content" ObjectID="_1705321110" r:id="rId20"/>
              </w:object>
            </w:r>
            <w:r>
              <w:rPr>
                <w:sz w:val="24"/>
                <w:szCs w:val="24"/>
              </w:rPr>
              <w:t xml:space="preserve"> Хронический простатит; </w:t>
            </w:r>
            <w:r w:rsidR="004C7D87" w:rsidRPr="004C7D87">
              <w:object w:dxaOrig="105" w:dyaOrig="105">
                <v:shape id="_x0000_i1033" type="#_x0000_t75" style="width:8.25pt;height:8.25pt" o:ole="" filled="t">
                  <v:imagedata r:id="rId13" o:title=" "/>
                </v:shape>
                <o:OLEObject Type="Embed" ProgID="StaticMetafile" ShapeID="_x0000_i1033" DrawAspect="Content" ObjectID="_1705321111" r:id="rId21"/>
              </w:object>
            </w:r>
            <w:r>
              <w:rPr>
                <w:sz w:val="24"/>
                <w:szCs w:val="24"/>
              </w:rPr>
              <w:t xml:space="preserve"> Хронические болезни женских половых органов в стадии ремиссии.</w:t>
            </w:r>
          </w:p>
        </w:tc>
      </w:tr>
      <w:tr w:rsidR="004C7D87"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Болезни нервной системы:</w:t>
            </w:r>
            <w:r w:rsidR="004C7D87" w:rsidRPr="004C7D87">
              <w:object w:dxaOrig="105" w:dyaOrig="105">
                <v:shape id="_x0000_i1034" type="#_x0000_t75" style="width:8.25pt;height:8.25pt" o:ole="" filled="t">
                  <v:imagedata r:id="rId13" o:title=" "/>
                </v:shape>
                <o:OLEObject Type="Embed" ProgID="StaticMetafile" ShapeID="_x0000_i1034" DrawAspect="Content" ObjectID="_1705321112" r:id="rId22"/>
              </w:object>
            </w:r>
            <w:r>
              <w:rPr>
                <w:sz w:val="24"/>
                <w:szCs w:val="24"/>
              </w:rPr>
              <w:t xml:space="preserve"> Болезни периферической нервной системы, болезни нервов верхних и нижних конечностей, полиневриты, полинейропатии, болезни межпозвонковых дисков;  </w:t>
            </w:r>
            <w:r w:rsidR="004C7D87" w:rsidRPr="004C7D87">
              <w:object w:dxaOrig="105" w:dyaOrig="105">
                <v:shape id="_x0000_i1035" type="#_x0000_t75" style="width:8.25pt;height:8.25pt" o:ole="" filled="t">
                  <v:imagedata r:id="rId13" o:title=" "/>
                </v:shape>
                <o:OLEObject Type="Embed" ProgID="StaticMetafile" ShapeID="_x0000_i1035" DrawAspect="Content" ObjectID="_1705321113" r:id="rId23"/>
              </w:object>
            </w:r>
            <w:r>
              <w:rPr>
                <w:sz w:val="24"/>
                <w:szCs w:val="24"/>
              </w:rPr>
              <w:t xml:space="preserve">Цереброваскулярные болезни (мигрень, </w:t>
            </w:r>
            <w:proofErr w:type="spellStart"/>
            <w:r>
              <w:rPr>
                <w:sz w:val="24"/>
                <w:szCs w:val="24"/>
              </w:rPr>
              <w:t>дисциркуляторная</w:t>
            </w:r>
            <w:proofErr w:type="spellEnd"/>
            <w:r>
              <w:rPr>
                <w:sz w:val="24"/>
                <w:szCs w:val="24"/>
              </w:rPr>
              <w:t xml:space="preserve"> энцефалопатия) - при возможности самообслуживания, самостоятельного передвижения и без снижения интеллекта; </w:t>
            </w:r>
            <w:r w:rsidR="004C7D87" w:rsidRPr="004C7D87">
              <w:object w:dxaOrig="105" w:dyaOrig="105">
                <v:shape id="_x0000_i1036" type="#_x0000_t75" style="width:8.25pt;height:8.25pt" o:ole="" filled="t">
                  <v:imagedata r:id="rId13" o:title=" "/>
                </v:shape>
                <o:OLEObject Type="Embed" ProgID="StaticMetafile" ShapeID="_x0000_i1036" DrawAspect="Content" ObjectID="_1705321114" r:id="rId24"/>
              </w:object>
            </w:r>
            <w:r>
              <w:rPr>
                <w:sz w:val="24"/>
                <w:szCs w:val="24"/>
              </w:rPr>
              <w:t xml:space="preserve"> Неврозы и другие болезни нервной системы (неврастения, вегетососудистая дистония).</w:t>
            </w:r>
          </w:p>
        </w:tc>
      </w:tr>
      <w:tr w:rsidR="004C7D87"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Болезни опорно-двигательного аппарата:</w:t>
            </w:r>
            <w:r w:rsidR="004C7D87" w:rsidRPr="004C7D87">
              <w:object w:dxaOrig="105" w:dyaOrig="105">
                <v:shape id="_x0000_i1037" type="#_x0000_t75" style="width:8.25pt;height:8.25pt" o:ole="" filled="t">
                  <v:imagedata r:id="rId13" o:title=" "/>
                </v:shape>
                <o:OLEObject Type="Embed" ProgID="StaticMetafile" ShapeID="_x0000_i1037" DrawAspect="Content" ObjectID="_1705321115" r:id="rId25"/>
              </w:object>
            </w:r>
            <w:r>
              <w:rPr>
                <w:sz w:val="24"/>
                <w:szCs w:val="24"/>
              </w:rPr>
              <w:t xml:space="preserve"> Артриты, полиартриты; </w:t>
            </w:r>
            <w:r w:rsidR="004C7D87" w:rsidRPr="004C7D87">
              <w:object w:dxaOrig="105" w:dyaOrig="105">
                <v:shape id="_x0000_i1038" type="#_x0000_t75" style="width:8.25pt;height:8.25pt" o:ole="" filled="t">
                  <v:imagedata r:id="rId13" o:title=" "/>
                </v:shape>
                <o:OLEObject Type="Embed" ProgID="StaticMetafile" ShapeID="_x0000_i1038" DrawAspect="Content" ObjectID="_1705321116" r:id="rId26"/>
              </w:object>
            </w:r>
            <w:r>
              <w:rPr>
                <w:sz w:val="24"/>
                <w:szCs w:val="24"/>
              </w:rPr>
              <w:t xml:space="preserve"> Остеохондроз позвоночника; </w:t>
            </w:r>
            <w:r w:rsidR="004C7D87" w:rsidRPr="004C7D87">
              <w:object w:dxaOrig="105" w:dyaOrig="105">
                <v:shape id="_x0000_i1039" type="#_x0000_t75" style="width:8.25pt;height:8.25pt" o:ole="" filled="t">
                  <v:imagedata r:id="rId13" o:title=" "/>
                </v:shape>
                <o:OLEObject Type="Embed" ProgID="StaticMetafile" ShapeID="_x0000_i1039" DrawAspect="Content" ObjectID="_1705321117" r:id="rId27"/>
              </w:object>
            </w:r>
            <w:r>
              <w:rPr>
                <w:sz w:val="24"/>
                <w:szCs w:val="24"/>
              </w:rPr>
              <w:t xml:space="preserve">Последствия переломов костей с замедленной консолидацией или с болезненной костной мозолью, при условии самостоятельного передвижения больного. </w:t>
            </w:r>
          </w:p>
        </w:tc>
      </w:tr>
      <w:tr w:rsidR="004C7D87"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Болезни органов дыхания (нетуберкулезного характера)</w:t>
            </w:r>
            <w:r>
              <w:rPr>
                <w:sz w:val="24"/>
                <w:szCs w:val="24"/>
              </w:rPr>
              <w:t xml:space="preserve">: </w:t>
            </w:r>
            <w:r w:rsidR="004C7D87" w:rsidRPr="004C7D87">
              <w:object w:dxaOrig="105" w:dyaOrig="105">
                <v:shape id="_x0000_i1040" type="#_x0000_t75" style="width:8.25pt;height:8.25pt" o:ole="" filled="t">
                  <v:imagedata r:id="rId13" o:title=" "/>
                </v:shape>
                <o:OLEObject Type="Embed" ProgID="StaticMetafile" ShapeID="_x0000_i1040" DrawAspect="Content" ObjectID="_1705321118" r:id="rId28"/>
              </w:object>
            </w:r>
            <w:r>
              <w:rPr>
                <w:sz w:val="24"/>
                <w:szCs w:val="24"/>
              </w:rPr>
              <w:t xml:space="preserve"> Хронический бронхит при </w:t>
            </w:r>
            <w:r>
              <w:rPr>
                <w:sz w:val="24"/>
                <w:szCs w:val="24"/>
              </w:rPr>
              <w:lastRenderedPageBreak/>
              <w:t xml:space="preserve">компенсированном легочном сердце и легочной недостаточности не выше 2А степени; </w:t>
            </w:r>
            <w:r w:rsidR="004C7D87" w:rsidRPr="004C7D87">
              <w:object w:dxaOrig="105" w:dyaOrig="105">
                <v:shape id="_x0000_i1041" type="#_x0000_t75" style="width:8.25pt;height:8.25pt" o:ole="" filled="t">
                  <v:imagedata r:id="rId13" o:title=" "/>
                </v:shape>
                <o:OLEObject Type="Embed" ProgID="StaticMetafile" ShapeID="_x0000_i1041" DrawAspect="Content" ObjectID="_1705321119" r:id="rId29"/>
              </w:object>
            </w:r>
            <w:r>
              <w:rPr>
                <w:sz w:val="24"/>
                <w:szCs w:val="24"/>
              </w:rPr>
              <w:t xml:space="preserve"> Бронхиальная астма с легким персистирующим течением без явлений легочной недостаточности выше 2А степени, сердечной недостаточности 1 стадии. </w:t>
            </w:r>
          </w:p>
        </w:tc>
      </w:tr>
      <w:tr w:rsidR="004C7D87">
        <w:tc>
          <w:tcPr>
            <w:tcW w:w="10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C7D87" w:rsidRDefault="00D300CC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lastRenderedPageBreak/>
              <w:t>Нарушение обмена веществ:</w:t>
            </w:r>
            <w:r w:rsidR="004C7D87" w:rsidRPr="004C7D87">
              <w:object w:dxaOrig="105" w:dyaOrig="105">
                <v:shape id="_x0000_i1042" type="#_x0000_t75" style="width:8.25pt;height:8.25pt" o:ole="" filled="t">
                  <v:imagedata r:id="rId13" o:title=" "/>
                </v:shape>
                <o:OLEObject Type="Embed" ProgID="StaticMetafile" ShapeID="_x0000_i1042" DrawAspect="Content" ObjectID="_1705321120" r:id="rId30"/>
              </w:object>
            </w:r>
            <w:r>
              <w:rPr>
                <w:sz w:val="24"/>
                <w:szCs w:val="24"/>
              </w:rPr>
              <w:t xml:space="preserve"> Ожирение - первичное, алиментарно-конституциональное, 1-3 степени, без выраженной недостаточности кровообращения; </w:t>
            </w:r>
            <w:r w:rsidR="004C7D87" w:rsidRPr="004C7D87">
              <w:object w:dxaOrig="105" w:dyaOrig="105">
                <v:shape id="_x0000_i1043" type="#_x0000_t75" style="width:8.25pt;height:8.25pt" o:ole="" filled="t">
                  <v:imagedata r:id="rId13" o:title=" "/>
                </v:shape>
                <o:OLEObject Type="Embed" ProgID="StaticMetafile" ShapeID="_x0000_i1043" DrawAspect="Content" ObjectID="_1705321121" r:id="rId31"/>
              </w:object>
            </w:r>
            <w:r>
              <w:rPr>
                <w:sz w:val="24"/>
                <w:szCs w:val="24"/>
              </w:rPr>
              <w:t xml:space="preserve"> Подагра, мочекислый диатез.</w:t>
            </w:r>
          </w:p>
        </w:tc>
      </w:tr>
    </w:tbl>
    <w:p w:rsidR="004C7D87" w:rsidRDefault="00D300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Лечение по категориям: </w:t>
      </w:r>
      <w:r>
        <w:rPr>
          <w:sz w:val="24"/>
          <w:szCs w:val="24"/>
        </w:rPr>
        <w:t>Базовое, Стандарт, Люкс, Премиум.</w:t>
      </w:r>
    </w:p>
    <w:p w:rsidR="004C7D87" w:rsidRDefault="00D300CC">
      <w:pPr>
        <w:rPr>
          <w:b/>
          <w:sz w:val="48"/>
          <w:szCs w:val="48"/>
        </w:rPr>
      </w:pPr>
      <w:r>
        <w:rPr>
          <w:b/>
          <w:sz w:val="24"/>
          <w:szCs w:val="24"/>
        </w:rPr>
        <w:t>Специальные программы:</w:t>
      </w:r>
      <w:r>
        <w:rPr>
          <w:sz w:val="24"/>
          <w:szCs w:val="24"/>
        </w:rPr>
        <w:t xml:space="preserve"> Кабинет восточной медицины, косметология. Эксклюзивные лечебно-оздоровительные программы: Антистресс; Идеальная фигура; Позвоночник без проблем; Утомленное сердце; Легкое дыхание; Программа для мужчин; Красота, здоровье, совершенство и многое другое. </w:t>
      </w:r>
    </w:p>
    <w:p w:rsidR="004C7D87" w:rsidRDefault="00D300CC">
      <w:pPr>
        <w:spacing w:before="100" w:after="1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Лечение «Базовое»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Оформление медицинской документации (история болезни, санаторно-курортная книжка).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Динамическое наблюдение лечащего врача и дежурной медсестры.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Консультация врачей-специалистов (кардиолог, озонотерапевт, гирудотерапевт, уролог, гинеколог, ветребролог, иглорефлексотерапевт, физиотерапевт, педиатр).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Бассейн, сауна.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Курс ручного массажа (одной проблемной зоны)</w:t>
      </w:r>
      <w:r>
        <w:rPr>
          <w:rFonts w:ascii="Segoe UI Symbol" w:eastAsia="Segoe UI Symbol" w:hAnsi="Segoe UI Symbol"/>
          <w:sz w:val="24"/>
          <w:szCs w:val="24"/>
        </w:rPr>
        <w:t>№</w:t>
      </w:r>
      <w:r>
        <w:rPr>
          <w:sz w:val="24"/>
          <w:szCs w:val="24"/>
        </w:rPr>
        <w:t xml:space="preserve"> 8.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Лечебные ванны: жемчужные, соляные, хвойные, ароматические, морские, скипидарные, соли мертвого моря, фараоновые, общие вихревые, ножные вихревые ванны,щелочно-квасцовые.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Души: циркулярный, восходящий, Шарко.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Теплолечение: электрогрязь, парафиновые аппликации, озокеритовые аппликации.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Светолечение: соллюкс, УФО местное и общее.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Лазеротерапия: инфракрасная, красная, полостные методики.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Электролечение: магнитотерапия, ДМВ-терапия, УВЧ-терапия, гальванизация и электрофорез, амплипульстерапия, ДДТ-терапия ( в т.ч. с использованием лекарственных прокладок «Пелоид», «Бишофитовые», «Полиминеральные», «Соленое озеро», «Рапэкс»), электросон, дарсонвализация, ультратонотерапия, полисенсорная релаксация.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Ультразвуковая терапия и фонофорез лекарственных препаратов (в т.ч. гелей «Чажемтовский», «Соленое озеро», «Бишофитовый», «Рапэкс»).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Ингаляции: масляные, с минеральной водой, с лекарственными травами и препаратами.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Оксигенотерапия.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Спелеотерапия (соляная пещера).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Ароматерапия (антистрессовый, бронхолегочный комплекс с психоэмоциональной разгрузкой.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Иглорефлексотерапия.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Озонотерапия (3 процедуры): малая аутогемотерапия, в/м, в/в введение озонированного физраствора, подкожные инъекции.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Урологические процедуры (3 процедуры): лазеротерапия, электростимуляция простаты, магнитотерапия, термотерапия, ультразвуковая терапия, фаллодекомпрессия.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Гинекологические процедуры (3 процедуры): лазеротерапия, магнитотерапия, электрофорез с лекарственными веществами, ультразвуковая терапия, гинекологические орошения с лекарственными препаратами.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Лечебная физкультура, тренажерный зал.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Минеральная вода, пророщенные зерна пшеницы.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Кислородные коктейли.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Микроклизмы лечебные, очистительные клизмы.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Термотерапевтическая многофункциональная кровать «Нуга-бест».</w:t>
      </w:r>
    </w:p>
    <w:p w:rsidR="004C7D87" w:rsidRDefault="00D300CC">
      <w:pPr>
        <w:numPr>
          <w:ilvl w:val="0"/>
          <w:numId w:val="3"/>
        </w:numPr>
        <w:tabs>
          <w:tab w:val="left" w:pos="720"/>
        </w:tabs>
        <w:spacing w:before="100" w:after="100"/>
        <w:ind w:left="720" w:hanging="360"/>
        <w:jc w:val="left"/>
        <w:rPr>
          <w:b/>
          <w:sz w:val="22"/>
          <w:szCs w:val="22"/>
        </w:rPr>
      </w:pPr>
      <w:r>
        <w:rPr>
          <w:sz w:val="24"/>
          <w:szCs w:val="24"/>
        </w:rPr>
        <w:t>Массаж рефлексогенных зон стоп на аппарате «EZZER».</w:t>
      </w:r>
    </w:p>
    <w:p w:rsidR="004C7D87" w:rsidRDefault="004C7D87">
      <w:pPr>
        <w:spacing w:before="100" w:after="100"/>
        <w:ind w:left="720"/>
        <w:jc w:val="left"/>
        <w:rPr>
          <w:b/>
          <w:sz w:val="22"/>
          <w:szCs w:val="22"/>
        </w:rPr>
      </w:pPr>
    </w:p>
    <w:p w:rsidR="004C7D87" w:rsidRDefault="00D300CC">
      <w:pPr>
        <w:spacing w:before="100" w:after="100"/>
        <w:ind w:left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лечения 800 руб. в день. При превышении стоимости лечения последующие процедуры оплачиваются дополнительно. Подбор процедур проводится врачом по показаниям.</w:t>
      </w:r>
    </w:p>
    <w:p w:rsidR="004C7D87" w:rsidRDefault="004C7D87">
      <w:pPr>
        <w:spacing w:before="100" w:after="100"/>
        <w:jc w:val="left"/>
        <w:rPr>
          <w:sz w:val="24"/>
          <w:szCs w:val="24"/>
        </w:rPr>
      </w:pPr>
    </w:p>
    <w:p w:rsidR="004C7D87" w:rsidRDefault="00D300CC">
      <w:pPr>
        <w:spacing w:before="100" w:after="1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 лечебных услуг, предоставляемых за дополнительную плату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Оформление санаторно-курортной карты.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Диагностика функциональная, ЭКГ, суточное мониторирование ЭКГ и АД, диагностика Омега, диагностика аккупунктурная на аппарате «Антел».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Диагностика лабораторная: общий анализ крови, общий анализ мочи, кровь на сахар, липидограмма, биохимические анализы.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Диагностика эндоскопическая: цистоуретроскопия.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Массаж ручной (более одной зоны).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Аквашейпинг.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Подводный душ-массаж.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Сухие углекислые ванны.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Аппликации грязевые, нафталановые.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Озонотерапия (с 4-ой процедуры), озоновый липолиз на аппарате «Медозонс», масло «Озонид».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Мониторное очищение кишечника на аппарате «АМОК».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Мануальная терапия.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Вытяжение позвоночника на аппарате «Эльтрак», подводное вытяжение позвоночника.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Урологические процедуры с 4-ой процедуры, лекарственная инстилляция мочевого пузыря, массаж простаты.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Гинекологические процедуры с 4-ой процедуры, тампоны с маслом «Озонид».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Гирудотерапия.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Внутритканевая электростимуляция на аппарате Герасимова.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Услуги процедурного кабинета (в/в, в/м, введение медикаментов) и перевязочного кабинета.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Стоматология терапевтическая.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Фитерапия: очищающий, грудной, почечный, печеночный, желудочный, успокаивающий, антигипертонический, суставной, витаминный чаи. Сокотерапия:свежевыжатые фруктовые и овощные соки.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Врачебная косметология (массаж лица, чистка лица ручная и аппаратная, пилинг, аппаратные процедуры, маски). Мезотерапия лица и тела.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Косметология тела: вакуумный массаж (баночный и роликовый), прессотерапия нижних конечностей, ультразвуковой антицеллюлитный липолиз, миостимуляция тела и электролиполиз.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Солярий.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Лечебные обертывания тела.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Уход за волосами (массаж головы, маски, сыворотки).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Общая термотерапия – инфракрасный саунарий.</w:t>
      </w:r>
    </w:p>
    <w:p w:rsidR="004C7D87" w:rsidRDefault="00D300CC">
      <w:pPr>
        <w:numPr>
          <w:ilvl w:val="0"/>
          <w:numId w:val="4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Гомеопатия.</w:t>
      </w:r>
    </w:p>
    <w:p w:rsidR="004C7D87" w:rsidRDefault="004C7D87">
      <w:pPr>
        <w:spacing w:before="100" w:after="100"/>
        <w:ind w:left="720"/>
        <w:jc w:val="left"/>
        <w:rPr>
          <w:sz w:val="24"/>
          <w:szCs w:val="24"/>
        </w:rPr>
      </w:pPr>
    </w:p>
    <w:p w:rsidR="004C7D87" w:rsidRDefault="004C7D87">
      <w:pPr>
        <w:spacing w:before="100" w:after="100"/>
        <w:ind w:left="360"/>
        <w:jc w:val="left"/>
        <w:rPr>
          <w:sz w:val="24"/>
          <w:szCs w:val="24"/>
        </w:rPr>
      </w:pPr>
    </w:p>
    <w:p w:rsidR="004C7D87" w:rsidRDefault="00D300CC">
      <w:pPr>
        <w:spacing w:before="100" w:after="1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Лечение «Стандарт»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Оформление медицинской документации (история болезни, санаторно-курортная книжка). Динамическое наблюдение лечащего врача и дежурной медсестры.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Обследование: общеклинические и биохимические анализы, ЭКГ. Спирометрия. Функциональная диагностика.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Консультация врачей-специалистов (озонотерапевт, гирудотерапевт, уролог, вертебролог, иглорефлексотерапевт, физиотерапевт, педиатр, гинеколог, уролог).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Метаболическая терапия лекарственными препаратами.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Озонотерапия: малая аутогемотерапия, в/м, в/в введение, подкожные инъекции. 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Курс ручного массажа (от 1 до 3 зон по показаниям). Мануальная терапия проблемной зоны (по показаниям).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Лечебные ванны: жемчужные, соляные, хвойные, ароматические, морские, общие вихревые, ножные вихревые ванны, скипидарные, соли мертвого моря, фараоновые, щелочно-квасцовые, нафталановые, йодобромные.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Души: циркулярный, восходящий, Шарко.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Подводный душ-массаж.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Сухие углекислые ванны.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Теплолечение: электрогрязь, парафиновые аппликации, озокеритовые аппликации.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Светолечение: соллюкс, УФО местное и общее. 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Лазеротерапия: инфракрасная, красная, полостные методики. 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Электролечение: магнитотерапия, ДМВ-терапия, УВЧ-терапия, гальванизация и электрофорез, амплипульстерапия, ДДТ-терапия, электросон, дарсонвализация, ультратонотерапия, полисенсорная релаксация. Денс-терапия.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Ультразвуковая терапия и фонофорез лекарственных препаратов. Вакуумный массаж на аппарате Алодек.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Термотерапевтическая многофункциональная массажная кровать «Нуга-бест».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Массаж рефлексогенных зон стоп на аппарате «EZZER».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Ингаляции: масляные, с минеральной водой, с лекарственными травами и препаратами.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Оксигенотерапия.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Спелеотерапия (соляная пещера). Ароматерапия (антистрессовый, бронхолегочный комплекс) с психоэмоциональной разгрузкой.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Иглорефлексотерапия с нейрофункциональной диагностикой «Антел».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Гирудотерапия.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Урологические процедуры: лазеротерапия, электростимуляция простаты, магнитотерапия, термотерапия, ультразвуковая терапия, фаллодекомпрессия. 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Гинекологические процедуры: лазеротерапия, магнитотерапия, электрофорез с лекарственными веществами, ультразвуковая терапия, гинекологические орошения с лекарственными препаратами. 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Минеральная вода, пророщенные зерна пшеницы, кислородные коктейли, фиточаи.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Микроклизмы лечебные, очистительные клизмы.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Лечебная физкультура, аквашейпинг.</w:t>
      </w:r>
    </w:p>
    <w:p w:rsidR="004C7D87" w:rsidRDefault="00D300CC">
      <w:pPr>
        <w:numPr>
          <w:ilvl w:val="0"/>
          <w:numId w:val="5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Бассейн, сауна.</w:t>
      </w:r>
    </w:p>
    <w:p w:rsidR="004C7D87" w:rsidRDefault="00D300CC">
      <w:pPr>
        <w:spacing w:before="100" w:after="1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Стоимость лечения 1300 руб. в день. При превышении стоимости лечения последующие процедуры оплачиваются дополнительно. Подбор процедур проводится врачом по показаниям.</w:t>
      </w:r>
    </w:p>
    <w:p w:rsidR="004C7D87" w:rsidRDefault="00D300CC">
      <w:pPr>
        <w:spacing w:before="100" w:after="1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Лечение «Премиум»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Оформление медицинской документации (история болезни, санаторно-курортная книжка).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Обследование: общеклинические и биохимические анализы, ЭКГ, функцион. диагностика, УЗИ 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Консультация врачей-специалистов (озонотерапевт, гирудотерапевт, вертебролог, иглорефлексотерапевт, физиотерапевт, педиатр, дерматолог).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Метаболическая терапия лекарственными препаратами.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Массаж позвоночника, общий, антицеллюлитный.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Мануальная терапия. Вытяжение позвоночника (горизонтальное «Эльтрак», вертикальное подводное).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Термотерапевтическая многофункциональная кровать «Нуга-бест». Массаж стоп аппаратный.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Озонотерапия: внутримышечное, внутривенное введение, подкожные обкалывания, малая аутогемотерапия, озонотерапия целлюлита, омолаживающая озонотерапия лица, озонотерапевтическая липосакция.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Иглорефлексотерапия с нейрофункциональной диагностикой «Антел». ИРТ для снижения веса, «антитабак».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Консультации уролога, гинеколога с назначением лечения.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Комплексная диагностика состояния здоровья «Омега» с персональной оздоровительной программой на ДВД диске.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Стоматология терапевтическая. Лечение пародонтоза.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Теплолечение: электрогрязь, парафиновые аппликации, озокеритовые аппликации, грязевые аппликации.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Светолечение: соллюкс, УФО местное и общее.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Лазеротерапия: инфракрасная, красная, полостные методики.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Электролечение: магнитотерапия, ДМВ-терапия, УВЧ-терапия, гальванизация и электрофорез, амплипульстерапия, ДДТ-терапия, электросон, дарсонвализация, ультратонотерапия, полисенсорная релаксация, Денс-терапия.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Ультразвуковая терапия и фонофорез лекарственных препаратов, вакуумный массаж на аппарате Алодек.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Водные процедуры (подводный душ массаж, общие жемчужные ванны, скипидарные, нафталановые ванны, душ Шарко, циркулярный душ, восходящий душ, вихревые ванны, щелочно-квасцовые).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Сухие углекислые ванны.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Спелеотерапия. Ароматерапия.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Ингаляции с минеральной водой, масляные, с лекарственными травами и препаратами.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Оксигенотерапия.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Гомеопатия, гомотоксикология, гомеосиниатрия препаратами ОТИ.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Гирудотерапия.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Гидроколонотерапия (кишечное орошение), микроклизмы с отварами трав.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Посещение фитобара (проросшие зерна пшеницы, минеральная вода «Волжская звезда», кислородные коктейли, фиточаи, фитосиропы, сокотерапия).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Врачебная косметология (массаж лица, чистка лица ручная и аппаратная, пилинг, аппаратные процедуры, маски). Мезотерапия лица и тела, контурная пластика. Биоревитализация.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Коррекция фигуры: вакуумный массаж (баночный и роликовый), прессотерапия нижних конечностей, ультразвуковой антицеллюлитный липолиз, миостимуляция тела, лимфодренаж и электролиполиз.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Лечебные обертывания (с грязью «Мертвого моря», глиняные, водорослевые – пилинг, обертывания, массаж). Уход за телом (русский, чувашский, японский).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Уход для рук (парафиновые ванночки), уход за ногами (гидромассаж стоп, парафиновые ванночки), массаж стоп.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Уход за волосами (массаж головы, маски, сыворотки).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Общая термотерапия – инфракрасный саунарий.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Солярий.</w:t>
      </w:r>
    </w:p>
    <w:p w:rsidR="004C7D87" w:rsidRDefault="00D300CC">
      <w:pPr>
        <w:numPr>
          <w:ilvl w:val="0"/>
          <w:numId w:val="6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Бассейн, аквашейпинг, ЛФК, сауна.</w:t>
      </w:r>
    </w:p>
    <w:p w:rsidR="004C7D87" w:rsidRDefault="00D300CC">
      <w:pPr>
        <w:spacing w:before="100" w:after="1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 лечения 4000 руб. в день. При превышении стоимости лечения последующие процедуры оплачиваются дополнительно. Подбор процедур проводится врачом по показаниям.</w:t>
      </w:r>
    </w:p>
    <w:p w:rsidR="004C7D87" w:rsidRDefault="00D300CC">
      <w:pPr>
        <w:spacing w:before="100" w:after="100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>Лечение «Люкс»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Обследование: общеклинические и биохимические анализы, ЭКГ УЗИ (по показаниям).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Динамическое наблюдение врача-терапевта, консультация специалистов.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Массаж позвоночника или общий.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Мануальная терапия, вытяжение позвоночника по показаниям.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Термотерапевтическая многофункциональная кровать «Нуга-бест».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Озонотерапия.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Сухие углекислые ванны.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Гирудотерапия.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Гидроколонотерапия (кишечное орошение), микроклизмы с отварами трав.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Посещение фитобара (проросшие зерна пшеницы, минеральная вода «Волжская звезда», кислородные коктейли, фиточаи, фитосиропы).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Вакуумный роликовый массаж.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Миостимуляция.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Ультразвуковой липолиз.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Прессотерапия.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Лечебные обертывания (с грязью «Мертвого моря», глиняные, водорослевые).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Спелеотерапия.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Ароматерапия.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Водные процедуры (подводный душ массаж, общие жемчужные ванны, скипидарные, нафталановые ванны, душ Шарко, вихревые ванны, щелочно-квасцовые).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Электро-светолечение - лазеротерапия, ультразвук, дарсонвализация, фонофорез, электрофорез, магнитотерапия, СМТ, ДМВ, УВЧ-терапия, теплолечение, электрогрязь, полисенсорная релаксация.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Ингаляции с минеральной водой, масляные, с лекарственными травами и препаратами.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Уход для рук (парафиновые ванночки), массаж стоп.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Иглорефлексотерапия с акупунктурной диагностикой.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Консультации уролога, гинеколога с назначением лечения.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Консультация стоматолога, дерматолога, гомеопата, врача восстановительной медицины.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Бассейн, аквашейпинг, ЛФК, сауна.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Общая термотерапия – инфракрасный саунарий.</w:t>
      </w:r>
    </w:p>
    <w:p w:rsidR="004C7D87" w:rsidRDefault="00D300CC">
      <w:pPr>
        <w:numPr>
          <w:ilvl w:val="0"/>
          <w:numId w:val="7"/>
        </w:numPr>
        <w:tabs>
          <w:tab w:val="left" w:pos="720"/>
        </w:tabs>
        <w:spacing w:before="100" w:after="100"/>
        <w:ind w:left="720" w:hanging="360"/>
        <w:jc w:val="left"/>
        <w:rPr>
          <w:sz w:val="24"/>
          <w:szCs w:val="24"/>
        </w:rPr>
      </w:pPr>
      <w:r>
        <w:rPr>
          <w:sz w:val="24"/>
          <w:szCs w:val="24"/>
        </w:rPr>
        <w:t>Диагностика состояния здоровья «Омега».</w:t>
      </w:r>
    </w:p>
    <w:p w:rsidR="004C7D87" w:rsidRDefault="00D300CC">
      <w:pPr>
        <w:spacing w:before="100" w:after="100"/>
        <w:jc w:val="left"/>
        <w:rPr>
          <w:rFonts w:ascii="Calibri" w:eastAsia="Calibri" w:hAnsi="Calibri"/>
          <w:sz w:val="22"/>
          <w:szCs w:val="22"/>
        </w:rPr>
      </w:pPr>
      <w:r>
        <w:rPr>
          <w:b/>
          <w:sz w:val="24"/>
          <w:szCs w:val="24"/>
        </w:rPr>
        <w:t>Стоимость лечения 2600 руб. в день. Подбор процедур проводится врачом по показаниям. Цена программы рассчитана с 10% скидкой от полной стоимости процедур.</w:t>
      </w:r>
    </w:p>
    <w:sectPr w:rsidR="004C7D87" w:rsidSect="00D300CC">
      <w:pgSz w:w="11906" w:h="16838"/>
      <w:pgMar w:top="720" w:right="720" w:bottom="720" w:left="720" w:header="708" w:footer="708" w:gutter="0"/>
      <w:cols w:space="720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698138A"/>
    <w:lvl w:ilvl="0" w:tplc="D71E30AA">
      <w:numFmt w:val="none"/>
      <w:lvlText w:val=""/>
      <w:lvlJc w:val="left"/>
      <w:pPr>
        <w:tabs>
          <w:tab w:val="num" w:pos="360"/>
        </w:tabs>
      </w:pPr>
    </w:lvl>
    <w:lvl w:ilvl="1" w:tplc="38C07F0C">
      <w:numFmt w:val="none"/>
      <w:lvlText w:val=""/>
      <w:lvlJc w:val="left"/>
      <w:pPr>
        <w:tabs>
          <w:tab w:val="num" w:pos="360"/>
        </w:tabs>
      </w:pPr>
    </w:lvl>
    <w:lvl w:ilvl="2" w:tplc="8E908E16">
      <w:numFmt w:val="none"/>
      <w:lvlText w:val=""/>
      <w:lvlJc w:val="left"/>
      <w:pPr>
        <w:tabs>
          <w:tab w:val="num" w:pos="360"/>
        </w:tabs>
      </w:pPr>
    </w:lvl>
    <w:lvl w:ilvl="3" w:tplc="798C8F96">
      <w:numFmt w:val="none"/>
      <w:lvlText w:val=""/>
      <w:lvlJc w:val="left"/>
      <w:pPr>
        <w:tabs>
          <w:tab w:val="num" w:pos="360"/>
        </w:tabs>
      </w:pPr>
    </w:lvl>
    <w:lvl w:ilvl="4" w:tplc="109EDFE2">
      <w:numFmt w:val="none"/>
      <w:lvlText w:val=""/>
      <w:lvlJc w:val="left"/>
      <w:pPr>
        <w:tabs>
          <w:tab w:val="num" w:pos="360"/>
        </w:tabs>
      </w:pPr>
    </w:lvl>
    <w:lvl w:ilvl="5" w:tplc="7EC0EA70">
      <w:numFmt w:val="none"/>
      <w:lvlText w:val=""/>
      <w:lvlJc w:val="left"/>
      <w:pPr>
        <w:tabs>
          <w:tab w:val="num" w:pos="360"/>
        </w:tabs>
      </w:pPr>
    </w:lvl>
    <w:lvl w:ilvl="6" w:tplc="55CE14FC">
      <w:numFmt w:val="none"/>
      <w:lvlText w:val=""/>
      <w:lvlJc w:val="left"/>
      <w:pPr>
        <w:tabs>
          <w:tab w:val="num" w:pos="360"/>
        </w:tabs>
      </w:pPr>
    </w:lvl>
    <w:lvl w:ilvl="7" w:tplc="64A69ABE">
      <w:numFmt w:val="none"/>
      <w:lvlText w:val=""/>
      <w:lvlJc w:val="left"/>
      <w:pPr>
        <w:tabs>
          <w:tab w:val="num" w:pos="360"/>
        </w:tabs>
      </w:pPr>
    </w:lvl>
    <w:lvl w:ilvl="8" w:tplc="EC724F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000001"/>
    <w:multiLevelType w:val="hybridMultilevel"/>
    <w:tmpl w:val="B74A16F6"/>
    <w:lvl w:ilvl="0" w:tplc="228CC5CC">
      <w:numFmt w:val="none"/>
      <w:lvlText w:val=""/>
      <w:lvlJc w:val="left"/>
      <w:pPr>
        <w:tabs>
          <w:tab w:val="num" w:pos="360"/>
        </w:tabs>
      </w:pPr>
    </w:lvl>
    <w:lvl w:ilvl="1" w:tplc="A6F69C64">
      <w:numFmt w:val="none"/>
      <w:lvlText w:val=""/>
      <w:lvlJc w:val="left"/>
      <w:pPr>
        <w:tabs>
          <w:tab w:val="num" w:pos="360"/>
        </w:tabs>
      </w:pPr>
    </w:lvl>
    <w:lvl w:ilvl="2" w:tplc="12C08DD8">
      <w:numFmt w:val="none"/>
      <w:lvlText w:val=""/>
      <w:lvlJc w:val="left"/>
      <w:pPr>
        <w:tabs>
          <w:tab w:val="num" w:pos="360"/>
        </w:tabs>
      </w:pPr>
    </w:lvl>
    <w:lvl w:ilvl="3" w:tplc="02B07E0C">
      <w:numFmt w:val="none"/>
      <w:lvlText w:val=""/>
      <w:lvlJc w:val="left"/>
      <w:pPr>
        <w:tabs>
          <w:tab w:val="num" w:pos="360"/>
        </w:tabs>
      </w:pPr>
    </w:lvl>
    <w:lvl w:ilvl="4" w:tplc="F18C51CC">
      <w:numFmt w:val="none"/>
      <w:lvlText w:val=""/>
      <w:lvlJc w:val="left"/>
      <w:pPr>
        <w:tabs>
          <w:tab w:val="num" w:pos="360"/>
        </w:tabs>
      </w:pPr>
    </w:lvl>
    <w:lvl w:ilvl="5" w:tplc="877E6FCE">
      <w:numFmt w:val="none"/>
      <w:lvlText w:val=""/>
      <w:lvlJc w:val="left"/>
      <w:pPr>
        <w:tabs>
          <w:tab w:val="num" w:pos="360"/>
        </w:tabs>
      </w:pPr>
    </w:lvl>
    <w:lvl w:ilvl="6" w:tplc="8A6CEDD6">
      <w:numFmt w:val="none"/>
      <w:lvlText w:val=""/>
      <w:lvlJc w:val="left"/>
      <w:pPr>
        <w:tabs>
          <w:tab w:val="num" w:pos="360"/>
        </w:tabs>
      </w:pPr>
    </w:lvl>
    <w:lvl w:ilvl="7" w:tplc="C1C8BEB8">
      <w:numFmt w:val="none"/>
      <w:lvlText w:val=""/>
      <w:lvlJc w:val="left"/>
      <w:pPr>
        <w:tabs>
          <w:tab w:val="num" w:pos="360"/>
        </w:tabs>
      </w:pPr>
    </w:lvl>
    <w:lvl w:ilvl="8" w:tplc="256AA8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F000002"/>
    <w:multiLevelType w:val="hybridMultilevel"/>
    <w:tmpl w:val="BCBE6540"/>
    <w:lvl w:ilvl="0" w:tplc="A8B0E9FC">
      <w:numFmt w:val="none"/>
      <w:lvlText w:val=""/>
      <w:lvlJc w:val="left"/>
      <w:pPr>
        <w:tabs>
          <w:tab w:val="num" w:pos="360"/>
        </w:tabs>
      </w:pPr>
    </w:lvl>
    <w:lvl w:ilvl="1" w:tplc="1A382DA2">
      <w:numFmt w:val="none"/>
      <w:lvlText w:val=""/>
      <w:lvlJc w:val="left"/>
      <w:pPr>
        <w:tabs>
          <w:tab w:val="num" w:pos="360"/>
        </w:tabs>
      </w:pPr>
    </w:lvl>
    <w:lvl w:ilvl="2" w:tplc="F678F780">
      <w:numFmt w:val="none"/>
      <w:lvlText w:val=""/>
      <w:lvlJc w:val="left"/>
      <w:pPr>
        <w:tabs>
          <w:tab w:val="num" w:pos="360"/>
        </w:tabs>
      </w:pPr>
    </w:lvl>
    <w:lvl w:ilvl="3" w:tplc="AA761568">
      <w:numFmt w:val="none"/>
      <w:lvlText w:val=""/>
      <w:lvlJc w:val="left"/>
      <w:pPr>
        <w:tabs>
          <w:tab w:val="num" w:pos="360"/>
        </w:tabs>
      </w:pPr>
    </w:lvl>
    <w:lvl w:ilvl="4" w:tplc="BC8268DE">
      <w:numFmt w:val="none"/>
      <w:lvlText w:val=""/>
      <w:lvlJc w:val="left"/>
      <w:pPr>
        <w:tabs>
          <w:tab w:val="num" w:pos="360"/>
        </w:tabs>
      </w:pPr>
    </w:lvl>
    <w:lvl w:ilvl="5" w:tplc="7A522176">
      <w:numFmt w:val="none"/>
      <w:lvlText w:val=""/>
      <w:lvlJc w:val="left"/>
      <w:pPr>
        <w:tabs>
          <w:tab w:val="num" w:pos="360"/>
        </w:tabs>
      </w:pPr>
    </w:lvl>
    <w:lvl w:ilvl="6" w:tplc="03F890F2">
      <w:numFmt w:val="none"/>
      <w:lvlText w:val=""/>
      <w:lvlJc w:val="left"/>
      <w:pPr>
        <w:tabs>
          <w:tab w:val="num" w:pos="360"/>
        </w:tabs>
      </w:pPr>
    </w:lvl>
    <w:lvl w:ilvl="7" w:tplc="0D4A3D22">
      <w:numFmt w:val="none"/>
      <w:lvlText w:val=""/>
      <w:lvlJc w:val="left"/>
      <w:pPr>
        <w:tabs>
          <w:tab w:val="num" w:pos="360"/>
        </w:tabs>
      </w:pPr>
    </w:lvl>
    <w:lvl w:ilvl="8" w:tplc="C758F55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000003"/>
    <w:multiLevelType w:val="hybridMultilevel"/>
    <w:tmpl w:val="D1647642"/>
    <w:lvl w:ilvl="0" w:tplc="31EEEEBA">
      <w:numFmt w:val="none"/>
      <w:lvlText w:val=""/>
      <w:lvlJc w:val="left"/>
      <w:pPr>
        <w:tabs>
          <w:tab w:val="num" w:pos="360"/>
        </w:tabs>
      </w:pPr>
    </w:lvl>
    <w:lvl w:ilvl="1" w:tplc="DA6CFC28">
      <w:numFmt w:val="none"/>
      <w:lvlText w:val=""/>
      <w:lvlJc w:val="left"/>
      <w:pPr>
        <w:tabs>
          <w:tab w:val="num" w:pos="360"/>
        </w:tabs>
      </w:pPr>
    </w:lvl>
    <w:lvl w:ilvl="2" w:tplc="5546D1E2">
      <w:numFmt w:val="none"/>
      <w:lvlText w:val=""/>
      <w:lvlJc w:val="left"/>
      <w:pPr>
        <w:tabs>
          <w:tab w:val="num" w:pos="360"/>
        </w:tabs>
      </w:pPr>
    </w:lvl>
    <w:lvl w:ilvl="3" w:tplc="70226806">
      <w:numFmt w:val="none"/>
      <w:lvlText w:val=""/>
      <w:lvlJc w:val="left"/>
      <w:pPr>
        <w:tabs>
          <w:tab w:val="num" w:pos="360"/>
        </w:tabs>
      </w:pPr>
    </w:lvl>
    <w:lvl w:ilvl="4" w:tplc="2D94FD3E">
      <w:numFmt w:val="none"/>
      <w:lvlText w:val=""/>
      <w:lvlJc w:val="left"/>
      <w:pPr>
        <w:tabs>
          <w:tab w:val="num" w:pos="360"/>
        </w:tabs>
      </w:pPr>
    </w:lvl>
    <w:lvl w:ilvl="5" w:tplc="EFFE83E8">
      <w:numFmt w:val="none"/>
      <w:lvlText w:val=""/>
      <w:lvlJc w:val="left"/>
      <w:pPr>
        <w:tabs>
          <w:tab w:val="num" w:pos="360"/>
        </w:tabs>
      </w:pPr>
    </w:lvl>
    <w:lvl w:ilvl="6" w:tplc="0080ACD0">
      <w:numFmt w:val="none"/>
      <w:lvlText w:val=""/>
      <w:lvlJc w:val="left"/>
      <w:pPr>
        <w:tabs>
          <w:tab w:val="num" w:pos="360"/>
        </w:tabs>
      </w:pPr>
    </w:lvl>
    <w:lvl w:ilvl="7" w:tplc="366C45CE">
      <w:numFmt w:val="none"/>
      <w:lvlText w:val=""/>
      <w:lvlJc w:val="left"/>
      <w:pPr>
        <w:tabs>
          <w:tab w:val="num" w:pos="360"/>
        </w:tabs>
      </w:pPr>
    </w:lvl>
    <w:lvl w:ilvl="8" w:tplc="6A4A03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F000004"/>
    <w:multiLevelType w:val="hybridMultilevel"/>
    <w:tmpl w:val="59B604BA"/>
    <w:lvl w:ilvl="0" w:tplc="D458D2D8">
      <w:numFmt w:val="none"/>
      <w:lvlText w:val=""/>
      <w:lvlJc w:val="left"/>
      <w:pPr>
        <w:tabs>
          <w:tab w:val="num" w:pos="360"/>
        </w:tabs>
      </w:pPr>
    </w:lvl>
    <w:lvl w:ilvl="1" w:tplc="520AA3BC">
      <w:numFmt w:val="none"/>
      <w:lvlText w:val=""/>
      <w:lvlJc w:val="left"/>
      <w:pPr>
        <w:tabs>
          <w:tab w:val="num" w:pos="360"/>
        </w:tabs>
      </w:pPr>
    </w:lvl>
    <w:lvl w:ilvl="2" w:tplc="005E621E">
      <w:numFmt w:val="none"/>
      <w:lvlText w:val=""/>
      <w:lvlJc w:val="left"/>
      <w:pPr>
        <w:tabs>
          <w:tab w:val="num" w:pos="360"/>
        </w:tabs>
      </w:pPr>
    </w:lvl>
    <w:lvl w:ilvl="3" w:tplc="9BEADEBA">
      <w:numFmt w:val="none"/>
      <w:lvlText w:val=""/>
      <w:lvlJc w:val="left"/>
      <w:pPr>
        <w:tabs>
          <w:tab w:val="num" w:pos="360"/>
        </w:tabs>
      </w:pPr>
    </w:lvl>
    <w:lvl w:ilvl="4" w:tplc="4A7AB88E">
      <w:numFmt w:val="none"/>
      <w:lvlText w:val=""/>
      <w:lvlJc w:val="left"/>
      <w:pPr>
        <w:tabs>
          <w:tab w:val="num" w:pos="360"/>
        </w:tabs>
      </w:pPr>
    </w:lvl>
    <w:lvl w:ilvl="5" w:tplc="AED6D662">
      <w:numFmt w:val="none"/>
      <w:lvlText w:val=""/>
      <w:lvlJc w:val="left"/>
      <w:pPr>
        <w:tabs>
          <w:tab w:val="num" w:pos="360"/>
        </w:tabs>
      </w:pPr>
    </w:lvl>
    <w:lvl w:ilvl="6" w:tplc="1024A24C">
      <w:numFmt w:val="none"/>
      <w:lvlText w:val=""/>
      <w:lvlJc w:val="left"/>
      <w:pPr>
        <w:tabs>
          <w:tab w:val="num" w:pos="360"/>
        </w:tabs>
      </w:pPr>
    </w:lvl>
    <w:lvl w:ilvl="7" w:tplc="E1A29950">
      <w:numFmt w:val="none"/>
      <w:lvlText w:val=""/>
      <w:lvlJc w:val="left"/>
      <w:pPr>
        <w:tabs>
          <w:tab w:val="num" w:pos="360"/>
        </w:tabs>
      </w:pPr>
    </w:lvl>
    <w:lvl w:ilvl="8" w:tplc="2EDAC1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F000005"/>
    <w:multiLevelType w:val="hybridMultilevel"/>
    <w:tmpl w:val="EBE665F4"/>
    <w:lvl w:ilvl="0" w:tplc="B052B044">
      <w:numFmt w:val="none"/>
      <w:lvlText w:val=""/>
      <w:lvlJc w:val="left"/>
      <w:pPr>
        <w:tabs>
          <w:tab w:val="num" w:pos="360"/>
        </w:tabs>
      </w:pPr>
    </w:lvl>
    <w:lvl w:ilvl="1" w:tplc="A406ED98">
      <w:numFmt w:val="none"/>
      <w:lvlText w:val=""/>
      <w:lvlJc w:val="left"/>
      <w:pPr>
        <w:tabs>
          <w:tab w:val="num" w:pos="360"/>
        </w:tabs>
      </w:pPr>
    </w:lvl>
    <w:lvl w:ilvl="2" w:tplc="9C40BB9C">
      <w:numFmt w:val="none"/>
      <w:lvlText w:val=""/>
      <w:lvlJc w:val="left"/>
      <w:pPr>
        <w:tabs>
          <w:tab w:val="num" w:pos="360"/>
        </w:tabs>
      </w:pPr>
    </w:lvl>
    <w:lvl w:ilvl="3" w:tplc="F0022A40">
      <w:numFmt w:val="none"/>
      <w:lvlText w:val=""/>
      <w:lvlJc w:val="left"/>
      <w:pPr>
        <w:tabs>
          <w:tab w:val="num" w:pos="360"/>
        </w:tabs>
      </w:pPr>
    </w:lvl>
    <w:lvl w:ilvl="4" w:tplc="598A698C">
      <w:numFmt w:val="none"/>
      <w:lvlText w:val=""/>
      <w:lvlJc w:val="left"/>
      <w:pPr>
        <w:tabs>
          <w:tab w:val="num" w:pos="360"/>
        </w:tabs>
      </w:pPr>
    </w:lvl>
    <w:lvl w:ilvl="5" w:tplc="B3E4CD2C">
      <w:numFmt w:val="none"/>
      <w:lvlText w:val=""/>
      <w:lvlJc w:val="left"/>
      <w:pPr>
        <w:tabs>
          <w:tab w:val="num" w:pos="360"/>
        </w:tabs>
      </w:pPr>
    </w:lvl>
    <w:lvl w:ilvl="6" w:tplc="A2A663D8">
      <w:numFmt w:val="none"/>
      <w:lvlText w:val=""/>
      <w:lvlJc w:val="left"/>
      <w:pPr>
        <w:tabs>
          <w:tab w:val="num" w:pos="360"/>
        </w:tabs>
      </w:pPr>
    </w:lvl>
    <w:lvl w:ilvl="7" w:tplc="B9AA3CA2">
      <w:numFmt w:val="none"/>
      <w:lvlText w:val=""/>
      <w:lvlJc w:val="left"/>
      <w:pPr>
        <w:tabs>
          <w:tab w:val="num" w:pos="360"/>
        </w:tabs>
      </w:pPr>
    </w:lvl>
    <w:lvl w:ilvl="8" w:tplc="5D5AD98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000006"/>
    <w:multiLevelType w:val="hybridMultilevel"/>
    <w:tmpl w:val="BA90CF66"/>
    <w:lvl w:ilvl="0" w:tplc="26E6B812">
      <w:numFmt w:val="none"/>
      <w:lvlText w:val=""/>
      <w:lvlJc w:val="left"/>
      <w:pPr>
        <w:tabs>
          <w:tab w:val="num" w:pos="360"/>
        </w:tabs>
      </w:pPr>
    </w:lvl>
    <w:lvl w:ilvl="1" w:tplc="26BA2C22">
      <w:numFmt w:val="none"/>
      <w:lvlText w:val=""/>
      <w:lvlJc w:val="left"/>
      <w:pPr>
        <w:tabs>
          <w:tab w:val="num" w:pos="360"/>
        </w:tabs>
      </w:pPr>
    </w:lvl>
    <w:lvl w:ilvl="2" w:tplc="860E5698">
      <w:numFmt w:val="none"/>
      <w:lvlText w:val=""/>
      <w:lvlJc w:val="left"/>
      <w:pPr>
        <w:tabs>
          <w:tab w:val="num" w:pos="360"/>
        </w:tabs>
      </w:pPr>
    </w:lvl>
    <w:lvl w:ilvl="3" w:tplc="9058E8AE">
      <w:numFmt w:val="none"/>
      <w:lvlText w:val=""/>
      <w:lvlJc w:val="left"/>
      <w:pPr>
        <w:tabs>
          <w:tab w:val="num" w:pos="360"/>
        </w:tabs>
      </w:pPr>
    </w:lvl>
    <w:lvl w:ilvl="4" w:tplc="F8487BE4">
      <w:numFmt w:val="none"/>
      <w:lvlText w:val=""/>
      <w:lvlJc w:val="left"/>
      <w:pPr>
        <w:tabs>
          <w:tab w:val="num" w:pos="360"/>
        </w:tabs>
      </w:pPr>
    </w:lvl>
    <w:lvl w:ilvl="5" w:tplc="79B47A0E">
      <w:numFmt w:val="none"/>
      <w:lvlText w:val=""/>
      <w:lvlJc w:val="left"/>
      <w:pPr>
        <w:tabs>
          <w:tab w:val="num" w:pos="360"/>
        </w:tabs>
      </w:pPr>
    </w:lvl>
    <w:lvl w:ilvl="6" w:tplc="0F768A54">
      <w:numFmt w:val="none"/>
      <w:lvlText w:val=""/>
      <w:lvlJc w:val="left"/>
      <w:pPr>
        <w:tabs>
          <w:tab w:val="num" w:pos="360"/>
        </w:tabs>
      </w:pPr>
    </w:lvl>
    <w:lvl w:ilvl="7" w:tplc="2C74D3FC">
      <w:numFmt w:val="none"/>
      <w:lvlText w:val=""/>
      <w:lvlJc w:val="left"/>
      <w:pPr>
        <w:tabs>
          <w:tab w:val="num" w:pos="360"/>
        </w:tabs>
      </w:pPr>
    </w:lvl>
    <w:lvl w:ilvl="8" w:tplc="0E0A0F5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15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2"/>
  </w:compat>
  <w:rsids>
    <w:rsidRoot w:val="004C7D87"/>
    <w:rsid w:val="00072E86"/>
    <w:rsid w:val="00154EFC"/>
    <w:rsid w:val="0018116D"/>
    <w:rsid w:val="00312547"/>
    <w:rsid w:val="00330F36"/>
    <w:rsid w:val="004C7D87"/>
    <w:rsid w:val="004D13F2"/>
    <w:rsid w:val="00500055"/>
    <w:rsid w:val="005F1ABB"/>
    <w:rsid w:val="00705687"/>
    <w:rsid w:val="00741082"/>
    <w:rsid w:val="00AA0711"/>
    <w:rsid w:val="00AB5A95"/>
    <w:rsid w:val="00C57E0A"/>
    <w:rsid w:val="00D300CC"/>
    <w:rsid w:val="00E3543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D87"/>
  </w:style>
  <w:style w:type="paragraph" w:styleId="1">
    <w:name w:val="heading 1"/>
    <w:uiPriority w:val="7"/>
    <w:qFormat/>
    <w:rsid w:val="004C7D87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C7D87"/>
    <w:pPr>
      <w:outlineLvl w:val="1"/>
    </w:pPr>
  </w:style>
  <w:style w:type="paragraph" w:styleId="3">
    <w:name w:val="heading 3"/>
    <w:uiPriority w:val="9"/>
    <w:qFormat/>
    <w:rsid w:val="004C7D87"/>
    <w:pPr>
      <w:ind w:left="1000" w:hanging="400"/>
      <w:outlineLvl w:val="2"/>
    </w:pPr>
  </w:style>
  <w:style w:type="paragraph" w:styleId="4">
    <w:name w:val="heading 4"/>
    <w:uiPriority w:val="10"/>
    <w:qFormat/>
    <w:rsid w:val="004C7D87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4C7D87"/>
    <w:pPr>
      <w:ind w:left="1400" w:hanging="400"/>
      <w:outlineLvl w:val="4"/>
    </w:pPr>
  </w:style>
  <w:style w:type="paragraph" w:styleId="6">
    <w:name w:val="heading 6"/>
    <w:uiPriority w:val="12"/>
    <w:qFormat/>
    <w:rsid w:val="004C7D87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4C7D87"/>
    <w:pPr>
      <w:ind w:left="1800" w:hanging="400"/>
      <w:outlineLvl w:val="6"/>
    </w:pPr>
  </w:style>
  <w:style w:type="paragraph" w:styleId="8">
    <w:name w:val="heading 8"/>
    <w:uiPriority w:val="14"/>
    <w:qFormat/>
    <w:rsid w:val="004C7D87"/>
    <w:pPr>
      <w:ind w:left="2000" w:hanging="400"/>
      <w:outlineLvl w:val="7"/>
    </w:pPr>
  </w:style>
  <w:style w:type="paragraph" w:styleId="9">
    <w:name w:val="heading 9"/>
    <w:uiPriority w:val="15"/>
    <w:qFormat/>
    <w:rsid w:val="004C7D87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C7D87"/>
  </w:style>
  <w:style w:type="paragraph" w:styleId="a4">
    <w:name w:val="Title"/>
    <w:uiPriority w:val="6"/>
    <w:qFormat/>
    <w:rsid w:val="004C7D87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C7D87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C7D87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4C7D87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4C7D87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qFormat/>
    <w:rsid w:val="004C7D87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4C7D87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4C7D87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4C7D87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4C7D87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4C7D87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4C7D87"/>
    <w:pPr>
      <w:ind w:left="850"/>
    </w:pPr>
  </w:style>
  <w:style w:type="paragraph" w:styleId="af">
    <w:name w:val="TOC Heading"/>
    <w:uiPriority w:val="27"/>
    <w:unhideWhenUsed/>
    <w:qFormat/>
    <w:rsid w:val="004C7D87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C7D87"/>
  </w:style>
  <w:style w:type="paragraph" w:styleId="21">
    <w:name w:val="toc 2"/>
    <w:uiPriority w:val="29"/>
    <w:unhideWhenUsed/>
    <w:qFormat/>
    <w:rsid w:val="004C7D87"/>
    <w:pPr>
      <w:ind w:left="425"/>
    </w:pPr>
  </w:style>
  <w:style w:type="paragraph" w:styleId="30">
    <w:name w:val="toc 3"/>
    <w:uiPriority w:val="30"/>
    <w:unhideWhenUsed/>
    <w:qFormat/>
    <w:rsid w:val="004C7D87"/>
    <w:pPr>
      <w:ind w:left="850"/>
    </w:pPr>
  </w:style>
  <w:style w:type="paragraph" w:styleId="40">
    <w:name w:val="toc 4"/>
    <w:uiPriority w:val="31"/>
    <w:unhideWhenUsed/>
    <w:qFormat/>
    <w:rsid w:val="004C7D87"/>
    <w:pPr>
      <w:ind w:left="1275"/>
    </w:pPr>
  </w:style>
  <w:style w:type="paragraph" w:styleId="50">
    <w:name w:val="toc 5"/>
    <w:uiPriority w:val="32"/>
    <w:unhideWhenUsed/>
    <w:qFormat/>
    <w:rsid w:val="004C7D87"/>
    <w:pPr>
      <w:ind w:left="1700"/>
    </w:pPr>
  </w:style>
  <w:style w:type="paragraph" w:styleId="60">
    <w:name w:val="toc 6"/>
    <w:uiPriority w:val="33"/>
    <w:unhideWhenUsed/>
    <w:qFormat/>
    <w:rsid w:val="004C7D87"/>
    <w:pPr>
      <w:ind w:left="2125"/>
    </w:pPr>
  </w:style>
  <w:style w:type="paragraph" w:styleId="70">
    <w:name w:val="toc 7"/>
    <w:uiPriority w:val="34"/>
    <w:unhideWhenUsed/>
    <w:qFormat/>
    <w:rsid w:val="004C7D87"/>
    <w:pPr>
      <w:ind w:left="2550"/>
    </w:pPr>
  </w:style>
  <w:style w:type="paragraph" w:styleId="80">
    <w:name w:val="toc 8"/>
    <w:uiPriority w:val="35"/>
    <w:unhideWhenUsed/>
    <w:qFormat/>
    <w:rsid w:val="004C7D87"/>
    <w:pPr>
      <w:ind w:left="2975"/>
    </w:pPr>
  </w:style>
  <w:style w:type="paragraph" w:styleId="90">
    <w:name w:val="toc 9"/>
    <w:uiPriority w:val="36"/>
    <w:unhideWhenUsed/>
    <w:qFormat/>
    <w:rsid w:val="004C7D87"/>
    <w:pPr>
      <w:ind w:left="3400"/>
    </w:pPr>
  </w:style>
  <w:style w:type="paragraph" w:styleId="af0">
    <w:name w:val="Body Text"/>
    <w:basedOn w:val="a"/>
    <w:link w:val="af1"/>
    <w:rsid w:val="00AA0711"/>
    <w:pPr>
      <w:suppressAutoHyphens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AA0711"/>
    <w:rPr>
      <w:sz w:val="28"/>
      <w:szCs w:val="28"/>
      <w:lang w:eastAsia="ar-SA"/>
    </w:rPr>
  </w:style>
  <w:style w:type="paragraph" w:customStyle="1" w:styleId="p18">
    <w:name w:val="p18"/>
    <w:basedOn w:val="a"/>
    <w:rsid w:val="00AA071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70568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7D87"/>
  </w:style>
  <w:style w:type="paragraph" w:styleId="1">
    <w:name w:val="heading 1"/>
    <w:uiPriority w:val="7"/>
    <w:qFormat/>
    <w:rsid w:val="004C7D87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C7D87"/>
    <w:pPr>
      <w:outlineLvl w:val="1"/>
    </w:pPr>
  </w:style>
  <w:style w:type="paragraph" w:styleId="3">
    <w:name w:val="heading 3"/>
    <w:uiPriority w:val="9"/>
    <w:qFormat/>
    <w:rsid w:val="004C7D87"/>
    <w:pPr>
      <w:ind w:left="1000" w:hanging="400"/>
      <w:outlineLvl w:val="2"/>
    </w:pPr>
  </w:style>
  <w:style w:type="paragraph" w:styleId="4">
    <w:name w:val="heading 4"/>
    <w:uiPriority w:val="10"/>
    <w:qFormat/>
    <w:rsid w:val="004C7D87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4C7D87"/>
    <w:pPr>
      <w:ind w:left="1400" w:hanging="400"/>
      <w:outlineLvl w:val="4"/>
    </w:pPr>
  </w:style>
  <w:style w:type="paragraph" w:styleId="6">
    <w:name w:val="heading 6"/>
    <w:uiPriority w:val="12"/>
    <w:qFormat/>
    <w:rsid w:val="004C7D87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4C7D87"/>
    <w:pPr>
      <w:ind w:left="1800" w:hanging="400"/>
      <w:outlineLvl w:val="6"/>
    </w:pPr>
  </w:style>
  <w:style w:type="paragraph" w:styleId="8">
    <w:name w:val="heading 8"/>
    <w:uiPriority w:val="14"/>
    <w:qFormat/>
    <w:rsid w:val="004C7D87"/>
    <w:pPr>
      <w:ind w:left="2000" w:hanging="400"/>
      <w:outlineLvl w:val="7"/>
    </w:pPr>
  </w:style>
  <w:style w:type="paragraph" w:styleId="9">
    <w:name w:val="heading 9"/>
    <w:uiPriority w:val="15"/>
    <w:qFormat/>
    <w:rsid w:val="004C7D87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C7D87"/>
  </w:style>
  <w:style w:type="paragraph" w:styleId="a4">
    <w:name w:val="Title"/>
    <w:uiPriority w:val="6"/>
    <w:qFormat/>
    <w:rsid w:val="004C7D87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C7D87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C7D87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4C7D87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4C7D87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qFormat/>
    <w:rsid w:val="004C7D87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4C7D87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4C7D87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4C7D87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4C7D87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4C7D87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4C7D87"/>
    <w:pPr>
      <w:ind w:left="850"/>
    </w:pPr>
  </w:style>
  <w:style w:type="paragraph" w:styleId="af">
    <w:name w:val="TOC Heading"/>
    <w:uiPriority w:val="27"/>
    <w:unhideWhenUsed/>
    <w:qFormat/>
    <w:rsid w:val="004C7D87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4C7D87"/>
  </w:style>
  <w:style w:type="paragraph" w:styleId="21">
    <w:name w:val="toc 2"/>
    <w:uiPriority w:val="29"/>
    <w:unhideWhenUsed/>
    <w:qFormat/>
    <w:rsid w:val="004C7D87"/>
    <w:pPr>
      <w:ind w:left="425"/>
    </w:pPr>
  </w:style>
  <w:style w:type="paragraph" w:styleId="30">
    <w:name w:val="toc 3"/>
    <w:uiPriority w:val="30"/>
    <w:unhideWhenUsed/>
    <w:qFormat/>
    <w:rsid w:val="004C7D87"/>
    <w:pPr>
      <w:ind w:left="850"/>
    </w:pPr>
  </w:style>
  <w:style w:type="paragraph" w:styleId="40">
    <w:name w:val="toc 4"/>
    <w:uiPriority w:val="31"/>
    <w:unhideWhenUsed/>
    <w:qFormat/>
    <w:rsid w:val="004C7D87"/>
    <w:pPr>
      <w:ind w:left="1275"/>
    </w:pPr>
  </w:style>
  <w:style w:type="paragraph" w:styleId="50">
    <w:name w:val="toc 5"/>
    <w:uiPriority w:val="32"/>
    <w:unhideWhenUsed/>
    <w:qFormat/>
    <w:rsid w:val="004C7D87"/>
    <w:pPr>
      <w:ind w:left="1700"/>
    </w:pPr>
  </w:style>
  <w:style w:type="paragraph" w:styleId="60">
    <w:name w:val="toc 6"/>
    <w:uiPriority w:val="33"/>
    <w:unhideWhenUsed/>
    <w:qFormat/>
    <w:rsid w:val="004C7D87"/>
    <w:pPr>
      <w:ind w:left="2125"/>
    </w:pPr>
  </w:style>
  <w:style w:type="paragraph" w:styleId="70">
    <w:name w:val="toc 7"/>
    <w:uiPriority w:val="34"/>
    <w:unhideWhenUsed/>
    <w:qFormat/>
    <w:rsid w:val="004C7D87"/>
    <w:pPr>
      <w:ind w:left="2550"/>
    </w:pPr>
  </w:style>
  <w:style w:type="paragraph" w:styleId="80">
    <w:name w:val="toc 8"/>
    <w:uiPriority w:val="35"/>
    <w:unhideWhenUsed/>
    <w:qFormat/>
    <w:rsid w:val="004C7D87"/>
    <w:pPr>
      <w:ind w:left="2975"/>
    </w:pPr>
  </w:style>
  <w:style w:type="paragraph" w:styleId="90">
    <w:name w:val="toc 9"/>
    <w:uiPriority w:val="36"/>
    <w:unhideWhenUsed/>
    <w:qFormat/>
    <w:rsid w:val="004C7D87"/>
    <w:pPr>
      <w:ind w:left="3400"/>
    </w:pPr>
  </w:style>
  <w:style w:type="paragraph" w:styleId="af0">
    <w:name w:val="Body Text"/>
    <w:basedOn w:val="a"/>
    <w:link w:val="af1"/>
    <w:rsid w:val="00AA0711"/>
    <w:pPr>
      <w:suppressAutoHyphens/>
    </w:pPr>
    <w:rPr>
      <w:sz w:val="28"/>
      <w:szCs w:val="28"/>
      <w:lang w:eastAsia="ar-SA"/>
    </w:rPr>
  </w:style>
  <w:style w:type="character" w:customStyle="1" w:styleId="af1">
    <w:name w:val="Основной текст Знак"/>
    <w:basedOn w:val="a0"/>
    <w:link w:val="af0"/>
    <w:rsid w:val="00AA0711"/>
    <w:rPr>
      <w:sz w:val="28"/>
      <w:szCs w:val="28"/>
      <w:lang w:eastAsia="ar-SA"/>
    </w:rPr>
  </w:style>
  <w:style w:type="paragraph" w:customStyle="1" w:styleId="p18">
    <w:name w:val="p18"/>
    <w:basedOn w:val="a"/>
    <w:rsid w:val="00AA071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hyperlink" Target="http://www.vesmirkazan.ru/novosti/akczii-i-skidki-v-sanatoriyax.html" TargetMode="External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3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smirkazan.ru/sanatorii/chuvashiya/solnechnyj-bereg.html" TargetMode="External"/><Relationship Id="rId24" Type="http://schemas.openxmlformats.org/officeDocument/2006/relationships/oleObject" Target="embeddings/oleObject12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6.bin"/><Relationship Id="rId10" Type="http://schemas.openxmlformats.org/officeDocument/2006/relationships/hyperlink" Target="http://www.vesmirkazan.ru/" TargetMode="External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hyperlink" Target="mailto:allworld-tour@mail.ru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78F1-DA5E-4C8C-B989-53A0D33F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4115</Words>
  <Characters>23462</Characters>
  <Application>Microsoft Office Word</Application>
  <DocSecurity>0</DocSecurity>
  <Lines>195</Lines>
  <Paragraphs>55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2019-09-23T14:36:00Z</dcterms:created>
  <dcterms:modified xsi:type="dcterms:W3CDTF">2022-02-02T12:31:00Z</dcterms:modified>
</cp:coreProperties>
</file>